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07" w:rsidRPr="00E406F8" w:rsidRDefault="002A6ABF" w:rsidP="00AC1FAE">
      <w:pPr>
        <w:pStyle w:val="tekstdokumentu"/>
        <w:rPr>
          <w:rFonts w:cs="Arial"/>
          <w:szCs w:val="20"/>
        </w:rPr>
      </w:pPr>
      <w:r w:rsidRPr="00E406F8">
        <w:rPr>
          <w:rFonts w:cs="Arial"/>
          <w:szCs w:val="20"/>
        </w:rPr>
        <w:t>ZP</w:t>
      </w:r>
      <w:r w:rsidR="006E68F0" w:rsidRPr="00E406F8">
        <w:rPr>
          <w:rFonts w:cs="Arial"/>
          <w:szCs w:val="20"/>
        </w:rPr>
        <w:t>.272.</w:t>
      </w:r>
      <w:r w:rsidR="00E406F8" w:rsidRPr="00E406F8">
        <w:rPr>
          <w:rFonts w:cs="Arial"/>
          <w:szCs w:val="20"/>
        </w:rPr>
        <w:t>7</w:t>
      </w:r>
      <w:r w:rsidR="006E68F0" w:rsidRPr="00E406F8">
        <w:rPr>
          <w:rFonts w:cs="Arial"/>
          <w:szCs w:val="20"/>
        </w:rPr>
        <w:t>.201</w:t>
      </w:r>
      <w:r w:rsidR="0008008C" w:rsidRPr="00E406F8">
        <w:rPr>
          <w:rFonts w:cs="Arial"/>
          <w:szCs w:val="20"/>
        </w:rPr>
        <w:t>9</w:t>
      </w:r>
      <w:r w:rsidR="006D63F3" w:rsidRPr="00E406F8">
        <w:rPr>
          <w:rFonts w:cs="Arial"/>
          <w:szCs w:val="20"/>
        </w:rPr>
        <w:t>.BM</w:t>
      </w:r>
      <w:r w:rsidR="003558C1" w:rsidRPr="00E406F8">
        <w:rPr>
          <w:rFonts w:cs="Arial"/>
          <w:szCs w:val="20"/>
        </w:rPr>
        <w:tab/>
      </w:r>
      <w:r w:rsidR="00374A69" w:rsidRPr="00E406F8">
        <w:rPr>
          <w:rFonts w:cs="Arial"/>
          <w:szCs w:val="20"/>
        </w:rPr>
        <w:t xml:space="preserve">załącznik nr </w:t>
      </w:r>
      <w:r w:rsidR="003E677F">
        <w:rPr>
          <w:rFonts w:cs="Arial"/>
          <w:szCs w:val="20"/>
        </w:rPr>
        <w:t>2</w:t>
      </w:r>
      <w:r w:rsidR="00B65807" w:rsidRPr="00E406F8">
        <w:rPr>
          <w:rFonts w:cs="Arial"/>
          <w:szCs w:val="20"/>
        </w:rPr>
        <w:t xml:space="preserve"> do SI</w:t>
      </w:r>
      <w:r w:rsidR="005551A5" w:rsidRPr="00E406F8">
        <w:rPr>
          <w:rFonts w:cs="Arial"/>
          <w:szCs w:val="20"/>
        </w:rPr>
        <w:t>W</w:t>
      </w:r>
      <w:r w:rsidR="00B65807" w:rsidRPr="00E406F8">
        <w:rPr>
          <w:rFonts w:cs="Arial"/>
          <w:szCs w:val="20"/>
        </w:rPr>
        <w:t>Z</w:t>
      </w:r>
      <w:r w:rsidR="0008219D">
        <w:rPr>
          <w:rFonts w:cs="Arial"/>
          <w:szCs w:val="20"/>
        </w:rPr>
        <w:t xml:space="preserve"> (po zmianie)</w:t>
      </w:r>
      <w:bookmarkStart w:id="0" w:name="_GoBack"/>
      <w:bookmarkEnd w:id="0"/>
    </w:p>
    <w:p w:rsidR="00B65807" w:rsidRPr="00E406F8" w:rsidRDefault="00B65807" w:rsidP="002E0296">
      <w:pPr>
        <w:jc w:val="center"/>
        <w:rPr>
          <w:rFonts w:cs="Arial"/>
          <w:b/>
          <w:color w:val="000000" w:themeColor="text1"/>
          <w:szCs w:val="20"/>
        </w:rPr>
      </w:pPr>
      <w:r w:rsidRPr="00E406F8">
        <w:rPr>
          <w:rFonts w:cs="Arial"/>
          <w:b/>
          <w:color w:val="000000" w:themeColor="text1"/>
          <w:szCs w:val="20"/>
        </w:rPr>
        <w:t>FORMULARZ OFERTOWY</w:t>
      </w:r>
    </w:p>
    <w:p w:rsidR="00B65807" w:rsidRPr="00E406F8" w:rsidRDefault="00B65807" w:rsidP="002E0296">
      <w:pPr>
        <w:tabs>
          <w:tab w:val="left" w:leader="dot" w:pos="9639"/>
        </w:tabs>
        <w:spacing w:before="180"/>
        <w:rPr>
          <w:rFonts w:cs="Arial"/>
          <w:color w:val="000000" w:themeColor="text1"/>
          <w:szCs w:val="20"/>
        </w:rPr>
      </w:pPr>
      <w:r w:rsidRPr="00E406F8">
        <w:rPr>
          <w:rFonts w:cs="Arial"/>
          <w:color w:val="000000" w:themeColor="text1"/>
          <w:szCs w:val="20"/>
        </w:rPr>
        <w:tab/>
      </w:r>
    </w:p>
    <w:p w:rsidR="00B65807" w:rsidRPr="00E406F8" w:rsidRDefault="00B65807" w:rsidP="002E0296">
      <w:pPr>
        <w:tabs>
          <w:tab w:val="left" w:leader="dot" w:pos="9639"/>
        </w:tabs>
        <w:spacing w:before="180"/>
        <w:rPr>
          <w:rFonts w:cs="Arial"/>
          <w:color w:val="000000" w:themeColor="text1"/>
          <w:szCs w:val="20"/>
        </w:rPr>
      </w:pPr>
      <w:r w:rsidRPr="00E406F8">
        <w:rPr>
          <w:rFonts w:cs="Arial"/>
          <w:color w:val="000000" w:themeColor="text1"/>
          <w:szCs w:val="20"/>
        </w:rPr>
        <w:tab/>
      </w:r>
    </w:p>
    <w:p w:rsidR="00B65807" w:rsidRPr="00E406F8" w:rsidRDefault="00B65807" w:rsidP="002E0296">
      <w:pPr>
        <w:tabs>
          <w:tab w:val="center" w:pos="4820"/>
        </w:tabs>
        <w:rPr>
          <w:rFonts w:cs="Arial"/>
          <w:color w:val="000000" w:themeColor="text1"/>
          <w:sz w:val="18"/>
          <w:szCs w:val="18"/>
        </w:rPr>
      </w:pPr>
      <w:r w:rsidRPr="00E406F8">
        <w:rPr>
          <w:rFonts w:cs="Arial"/>
          <w:color w:val="000000" w:themeColor="text1"/>
          <w:szCs w:val="20"/>
        </w:rPr>
        <w:tab/>
      </w:r>
      <w:r w:rsidRPr="00E406F8">
        <w:rPr>
          <w:rFonts w:cs="Arial"/>
          <w:color w:val="000000" w:themeColor="text1"/>
          <w:sz w:val="18"/>
          <w:szCs w:val="18"/>
        </w:rPr>
        <w:t>(pełna nazwa i adres Wykonawcy)*</w:t>
      </w:r>
    </w:p>
    <w:p w:rsidR="00B65807" w:rsidRPr="00E406F8" w:rsidRDefault="00B65807" w:rsidP="002E0296">
      <w:pPr>
        <w:tabs>
          <w:tab w:val="center" w:pos="4820"/>
        </w:tabs>
        <w:jc w:val="center"/>
        <w:rPr>
          <w:rFonts w:cs="Arial"/>
          <w:color w:val="000000" w:themeColor="text1"/>
          <w:sz w:val="18"/>
          <w:szCs w:val="18"/>
        </w:rPr>
      </w:pPr>
      <w:r w:rsidRPr="00E406F8">
        <w:rPr>
          <w:rFonts w:cs="Arial"/>
          <w:i/>
          <w:color w:val="000000" w:themeColor="text1"/>
          <w:sz w:val="18"/>
          <w:szCs w:val="18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:rsidR="00B65807" w:rsidRPr="00E406F8" w:rsidRDefault="00B65807" w:rsidP="00243330">
      <w:pPr>
        <w:tabs>
          <w:tab w:val="left" w:leader="dot" w:pos="4820"/>
          <w:tab w:val="right" w:leader="dot" w:pos="9639"/>
        </w:tabs>
        <w:spacing w:before="120"/>
        <w:rPr>
          <w:rFonts w:cs="Arial"/>
          <w:color w:val="000000" w:themeColor="text1"/>
          <w:szCs w:val="20"/>
          <w:lang w:val="en-US"/>
        </w:rPr>
      </w:pPr>
      <w:r w:rsidRPr="00E406F8">
        <w:rPr>
          <w:rFonts w:cs="Arial"/>
          <w:color w:val="000000" w:themeColor="text1"/>
          <w:szCs w:val="20"/>
          <w:lang w:val="en-US"/>
        </w:rPr>
        <w:t>REGON</w:t>
      </w:r>
      <w:r w:rsidRPr="00E406F8">
        <w:rPr>
          <w:rFonts w:cs="Arial"/>
          <w:color w:val="000000" w:themeColor="text1"/>
          <w:szCs w:val="20"/>
          <w:lang w:val="en-US"/>
        </w:rPr>
        <w:tab/>
        <w:t>NIP</w:t>
      </w:r>
      <w:r w:rsidRPr="00E406F8">
        <w:rPr>
          <w:rFonts w:cs="Arial"/>
          <w:color w:val="000000" w:themeColor="text1"/>
          <w:szCs w:val="20"/>
          <w:lang w:val="en-US"/>
        </w:rPr>
        <w:tab/>
      </w:r>
    </w:p>
    <w:p w:rsidR="00B65807" w:rsidRPr="00E406F8" w:rsidRDefault="00B65807" w:rsidP="00243330">
      <w:pPr>
        <w:tabs>
          <w:tab w:val="left" w:leader="dot" w:pos="2793"/>
          <w:tab w:val="left" w:leader="dot" w:pos="5301"/>
          <w:tab w:val="left" w:leader="dot" w:pos="9639"/>
        </w:tabs>
        <w:spacing w:before="120"/>
        <w:rPr>
          <w:rFonts w:cs="Arial"/>
          <w:color w:val="000000" w:themeColor="text1"/>
          <w:szCs w:val="20"/>
          <w:lang w:val="en-US"/>
        </w:rPr>
      </w:pPr>
      <w:r w:rsidRPr="00E406F8">
        <w:rPr>
          <w:rFonts w:cs="Arial"/>
          <w:color w:val="000000" w:themeColor="text1"/>
          <w:szCs w:val="20"/>
          <w:lang w:val="en-US"/>
        </w:rPr>
        <w:t>tel.</w:t>
      </w:r>
      <w:r w:rsidRPr="00E406F8">
        <w:rPr>
          <w:rFonts w:cs="Arial"/>
          <w:color w:val="000000" w:themeColor="text1"/>
          <w:szCs w:val="20"/>
          <w:lang w:val="en-US"/>
        </w:rPr>
        <w:tab/>
        <w:t>fax.</w:t>
      </w:r>
      <w:r w:rsidRPr="00E406F8">
        <w:rPr>
          <w:rFonts w:cs="Arial"/>
          <w:color w:val="000000" w:themeColor="text1"/>
          <w:szCs w:val="20"/>
          <w:lang w:val="en-US"/>
        </w:rPr>
        <w:tab/>
        <w:t>adres e-mail</w:t>
      </w:r>
      <w:r w:rsidRPr="00E406F8">
        <w:rPr>
          <w:rFonts w:cs="Arial"/>
          <w:color w:val="000000" w:themeColor="text1"/>
          <w:szCs w:val="20"/>
          <w:lang w:val="en-US"/>
        </w:rPr>
        <w:tab/>
      </w:r>
    </w:p>
    <w:p w:rsidR="00F00D2B" w:rsidRPr="00E406F8" w:rsidRDefault="00F00D2B" w:rsidP="00F00D2B">
      <w:pPr>
        <w:rPr>
          <w:rFonts w:cs="Arial"/>
          <w:color w:val="000000" w:themeColor="text1"/>
          <w:szCs w:val="20"/>
          <w:lang w:val="de-CH"/>
        </w:rPr>
      </w:pPr>
    </w:p>
    <w:p w:rsidR="00B65807" w:rsidRDefault="00B65807" w:rsidP="00F00D2B">
      <w:pPr>
        <w:rPr>
          <w:rFonts w:cs="Arial"/>
          <w:color w:val="000000" w:themeColor="text1"/>
          <w:szCs w:val="20"/>
        </w:rPr>
      </w:pPr>
      <w:r w:rsidRPr="0097371F">
        <w:rPr>
          <w:rFonts w:cs="Arial"/>
          <w:color w:val="000000" w:themeColor="text1"/>
          <w:szCs w:val="20"/>
        </w:rPr>
        <w:t>W odpowiedzi na ogłoszenie o zamówieniu</w:t>
      </w:r>
      <w:r w:rsidR="00C970E4" w:rsidRPr="0097371F">
        <w:rPr>
          <w:rFonts w:cs="Arial"/>
          <w:color w:val="000000" w:themeColor="text1"/>
          <w:szCs w:val="20"/>
        </w:rPr>
        <w:t>,</w:t>
      </w:r>
      <w:r w:rsidRPr="0097371F">
        <w:rPr>
          <w:rFonts w:cs="Arial"/>
          <w:color w:val="000000" w:themeColor="text1"/>
          <w:szCs w:val="20"/>
        </w:rPr>
        <w:t xml:space="preserve"> dla postępowania o udzielenie zamówienia publicznego, prowadzonego w trybie przetargu nieograniczonego, na:</w:t>
      </w:r>
    </w:p>
    <w:p w:rsidR="00AC7D2D" w:rsidRDefault="0097371F" w:rsidP="00F00D2B">
      <w:pPr>
        <w:jc w:val="center"/>
        <w:rPr>
          <w:rFonts w:cs="Arial"/>
          <w:b/>
          <w:color w:val="000000" w:themeColor="text1"/>
          <w:szCs w:val="20"/>
        </w:rPr>
      </w:pPr>
      <w:r w:rsidRPr="0097371F">
        <w:rPr>
          <w:rFonts w:cs="Arial"/>
          <w:b/>
          <w:color w:val="000000" w:themeColor="text1"/>
          <w:szCs w:val="20"/>
        </w:rPr>
        <w:t>Prowadzenie i obsługę bankową budżetu Powiatu Kutnowskiego oraz podległych mu jednostek i</w:t>
      </w:r>
      <w:r w:rsidR="00724D1E">
        <w:rPr>
          <w:rFonts w:cs="Arial"/>
          <w:b/>
          <w:color w:val="000000" w:themeColor="text1"/>
          <w:szCs w:val="20"/>
        </w:rPr>
        <w:t> </w:t>
      </w:r>
      <w:r w:rsidRPr="0097371F">
        <w:rPr>
          <w:rFonts w:cs="Arial"/>
          <w:b/>
          <w:color w:val="000000" w:themeColor="text1"/>
          <w:szCs w:val="20"/>
        </w:rPr>
        <w:t>służb powiatowych wchodzących w skład struktury organizacyjnej Powiatu Kutnowskiego</w:t>
      </w:r>
    </w:p>
    <w:p w:rsidR="00E64845" w:rsidRPr="0097371F" w:rsidRDefault="00E64845" w:rsidP="00E64845">
      <w:pPr>
        <w:rPr>
          <w:rFonts w:cs="Arial"/>
          <w:b/>
          <w:color w:val="000000" w:themeColor="text1"/>
          <w:szCs w:val="20"/>
        </w:rPr>
      </w:pPr>
    </w:p>
    <w:p w:rsidR="003358C8" w:rsidRPr="0027537A" w:rsidRDefault="003358C8" w:rsidP="001657C5">
      <w:pPr>
        <w:numPr>
          <w:ilvl w:val="0"/>
          <w:numId w:val="5"/>
        </w:numPr>
        <w:tabs>
          <w:tab w:val="clear" w:pos="540"/>
          <w:tab w:val="left" w:pos="426"/>
          <w:tab w:val="right" w:leader="dot" w:pos="9633"/>
        </w:tabs>
        <w:ind w:left="426" w:hanging="426"/>
        <w:rPr>
          <w:rFonts w:cs="Arial"/>
          <w:color w:val="000000" w:themeColor="text1"/>
          <w:szCs w:val="20"/>
        </w:rPr>
      </w:pPr>
      <w:r w:rsidRPr="0027537A">
        <w:rPr>
          <w:rFonts w:cs="Arial"/>
          <w:color w:val="000000" w:themeColor="text1"/>
          <w:szCs w:val="20"/>
          <w:lang w:eastAsia="pl-PL"/>
        </w:rPr>
        <w:t>Oferujemy wykonanie zamówienia na następujących warunkach</w:t>
      </w:r>
      <w:r w:rsidR="00724D1E" w:rsidRPr="0027537A">
        <w:rPr>
          <w:rFonts w:cs="Arial"/>
          <w:color w:val="000000" w:themeColor="text1"/>
          <w:szCs w:val="20"/>
          <w:lang w:eastAsia="pl-PL"/>
        </w:rPr>
        <w:t>:</w:t>
      </w:r>
    </w:p>
    <w:p w:rsidR="00724D1E" w:rsidRPr="00724D1E" w:rsidRDefault="00724D1E" w:rsidP="001657C5">
      <w:pPr>
        <w:numPr>
          <w:ilvl w:val="0"/>
          <w:numId w:val="17"/>
        </w:numPr>
        <w:tabs>
          <w:tab w:val="clear" w:pos="1206"/>
          <w:tab w:val="num" w:pos="851"/>
        </w:tabs>
        <w:overflowPunct w:val="0"/>
        <w:autoSpaceDE w:val="0"/>
        <w:autoSpaceDN w:val="0"/>
        <w:adjustRightInd w:val="0"/>
        <w:ind w:left="851" w:hanging="425"/>
        <w:textAlignment w:val="baseline"/>
        <w:rPr>
          <w:rFonts w:cs="Arial"/>
          <w:szCs w:val="20"/>
        </w:rPr>
      </w:pPr>
      <w:r w:rsidRPr="00724D1E">
        <w:rPr>
          <w:rFonts w:cs="Arial"/>
          <w:szCs w:val="20"/>
        </w:rPr>
        <w:t>Bieżąca obsługa bankowa budżetu Powiatu Kutnowskiego</w:t>
      </w:r>
      <w:r>
        <w:rPr>
          <w:rFonts w:cs="Arial"/>
          <w:szCs w:val="20"/>
        </w:rPr>
        <w:t xml:space="preserve"> oraz podległych mu jednostek i służb powiatowych</w:t>
      </w:r>
      <w:r w:rsidRPr="00724D1E">
        <w:rPr>
          <w:rFonts w:cs="Arial"/>
          <w:szCs w:val="20"/>
        </w:rPr>
        <w:t xml:space="preserve">, zgodnie z przestawionymi przez nas poniżej wysokościami opłat i prowizji, w </w:t>
      </w:r>
      <w:r w:rsidRPr="00724D1E">
        <w:rPr>
          <w:rFonts w:cs="Arial"/>
          <w:b/>
          <w:szCs w:val="20"/>
        </w:rPr>
        <w:t>Cenie za</w:t>
      </w:r>
      <w:r>
        <w:rPr>
          <w:rFonts w:cs="Arial"/>
          <w:b/>
          <w:szCs w:val="20"/>
        </w:rPr>
        <w:t> </w:t>
      </w:r>
      <w:r w:rsidRPr="00724D1E">
        <w:rPr>
          <w:rFonts w:cs="Arial"/>
          <w:b/>
          <w:szCs w:val="20"/>
        </w:rPr>
        <w:t>bieżącą obsługę rachunków:</w:t>
      </w:r>
    </w:p>
    <w:tbl>
      <w:tblPr>
        <w:tblW w:w="103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948"/>
        <w:gridCol w:w="1571"/>
        <w:gridCol w:w="957"/>
        <w:gridCol w:w="1595"/>
        <w:gridCol w:w="385"/>
        <w:gridCol w:w="2406"/>
      </w:tblGrid>
      <w:tr w:rsidR="00BE111C" w:rsidRPr="00BE111C" w:rsidTr="00B67802">
        <w:trPr>
          <w:trHeight w:val="336"/>
          <w:tblHeader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E111C" w:rsidRPr="00BE111C" w:rsidRDefault="00BE111C" w:rsidP="00901AE7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BE111C">
              <w:rPr>
                <w:rFonts w:cs="Arial"/>
                <w:b/>
                <w:bCs/>
                <w:szCs w:val="20"/>
              </w:rPr>
              <w:t>Cena za bieżącą obsługę rachunków</w:t>
            </w:r>
          </w:p>
        </w:tc>
      </w:tr>
      <w:tr w:rsidR="00BE111C" w:rsidRPr="00BE111C" w:rsidTr="00DC72C9">
        <w:trPr>
          <w:trHeight w:val="1422"/>
          <w:tblHeader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E111C" w:rsidRPr="00BE111C" w:rsidRDefault="00BE111C" w:rsidP="00901AE7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BE111C">
              <w:rPr>
                <w:rFonts w:cs="Arial"/>
                <w:b/>
                <w:bCs/>
                <w:szCs w:val="20"/>
              </w:rPr>
              <w:t>LP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E111C" w:rsidRPr="00BE111C" w:rsidRDefault="00BE111C" w:rsidP="00901AE7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BE111C">
              <w:rPr>
                <w:rFonts w:cs="Arial"/>
                <w:b/>
                <w:bCs/>
                <w:szCs w:val="20"/>
              </w:rPr>
              <w:t>Opis operacji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E111C" w:rsidRPr="00BE111C" w:rsidRDefault="001C224F" w:rsidP="00901AE7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vertAlign w:val="superscript"/>
              </w:rPr>
            </w:pPr>
            <w:r>
              <w:rPr>
                <w:rFonts w:cs="Arial"/>
                <w:b/>
                <w:bCs/>
                <w:szCs w:val="20"/>
              </w:rPr>
              <w:t>Szacowana</w:t>
            </w:r>
            <w:r w:rsidR="00BE111C" w:rsidRPr="00BE111C">
              <w:rPr>
                <w:rFonts w:cs="Arial"/>
                <w:b/>
                <w:bCs/>
                <w:szCs w:val="20"/>
              </w:rPr>
              <w:t xml:space="preserve"> roczna liczba operacji</w:t>
            </w:r>
            <w:r w:rsidR="00BE111C" w:rsidRPr="00BE111C">
              <w:rPr>
                <w:rFonts w:cs="Arial"/>
                <w:b/>
                <w:bCs/>
                <w:szCs w:val="20"/>
                <w:vertAlign w:val="superscript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E111C" w:rsidRPr="00BE111C" w:rsidRDefault="00BE111C" w:rsidP="00901AE7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BE111C">
              <w:rPr>
                <w:rFonts w:cs="Arial"/>
                <w:b/>
                <w:bCs/>
                <w:szCs w:val="20"/>
              </w:rPr>
              <w:t>Ilość lat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E111C" w:rsidRPr="00BE111C" w:rsidRDefault="00BE111C" w:rsidP="00082EEF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BE111C">
              <w:rPr>
                <w:rFonts w:cs="Arial"/>
                <w:b/>
                <w:bCs/>
                <w:szCs w:val="20"/>
              </w:rPr>
              <w:t>Wysokość jednostkowa opłaty/ prowizji</w:t>
            </w:r>
            <w:r w:rsidRPr="00BE111C">
              <w:rPr>
                <w:rFonts w:cs="Arial"/>
                <w:b/>
                <w:bCs/>
                <w:szCs w:val="20"/>
                <w:vertAlign w:val="superscript"/>
              </w:rPr>
              <w:t>1</w:t>
            </w:r>
            <w:r w:rsidRPr="00BE111C">
              <w:rPr>
                <w:rFonts w:cs="Arial"/>
                <w:b/>
                <w:bCs/>
                <w:szCs w:val="20"/>
                <w:vertAlign w:val="superscript"/>
              </w:rPr>
              <w:br/>
            </w:r>
            <w:r w:rsidRPr="00BE111C">
              <w:rPr>
                <w:rFonts w:cs="Arial"/>
                <w:b/>
                <w:bCs/>
                <w:szCs w:val="20"/>
              </w:rPr>
              <w:t>(z dokładnością do</w:t>
            </w:r>
            <w:r w:rsidR="00082EEF">
              <w:rPr>
                <w:rFonts w:cs="Arial"/>
                <w:b/>
                <w:bCs/>
                <w:szCs w:val="20"/>
              </w:rPr>
              <w:t> </w:t>
            </w:r>
            <w:r w:rsidRPr="00BE111C">
              <w:rPr>
                <w:rFonts w:cs="Arial"/>
                <w:b/>
                <w:bCs/>
                <w:szCs w:val="20"/>
              </w:rPr>
              <w:t>dwóch miejsc po przecinku)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E111C" w:rsidRPr="00BE111C" w:rsidRDefault="00BE111C" w:rsidP="00D20A12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BE111C">
              <w:rPr>
                <w:rFonts w:cs="Arial"/>
                <w:b/>
                <w:bCs/>
                <w:szCs w:val="20"/>
              </w:rPr>
              <w:t>Wartość dla</w:t>
            </w:r>
            <w:r w:rsidR="00D20A12">
              <w:rPr>
                <w:rFonts w:cs="Arial"/>
                <w:b/>
                <w:bCs/>
                <w:szCs w:val="20"/>
              </w:rPr>
              <w:br/>
            </w:r>
            <w:r w:rsidRPr="00BE111C">
              <w:rPr>
                <w:rFonts w:cs="Arial"/>
                <w:b/>
                <w:bCs/>
                <w:szCs w:val="20"/>
              </w:rPr>
              <w:t>okresu 5</w:t>
            </w:r>
            <w:r w:rsidR="00CB77A1">
              <w:rPr>
                <w:rFonts w:cs="Arial"/>
                <w:b/>
                <w:bCs/>
                <w:szCs w:val="20"/>
              </w:rPr>
              <w:t> </w:t>
            </w:r>
            <w:r w:rsidRPr="00BE111C">
              <w:rPr>
                <w:rFonts w:cs="Arial"/>
                <w:b/>
                <w:bCs/>
                <w:szCs w:val="20"/>
              </w:rPr>
              <w:t>lat</w:t>
            </w:r>
            <w:r w:rsidRPr="00BE111C">
              <w:rPr>
                <w:rFonts w:cs="Arial"/>
                <w:b/>
                <w:bCs/>
                <w:szCs w:val="20"/>
              </w:rPr>
              <w:br/>
              <w:t>(w zł z dokładnością do</w:t>
            </w:r>
            <w:r w:rsidR="00291FD3">
              <w:rPr>
                <w:rFonts w:cs="Arial"/>
                <w:b/>
                <w:bCs/>
                <w:szCs w:val="20"/>
              </w:rPr>
              <w:t> </w:t>
            </w:r>
            <w:r w:rsidRPr="00BE111C">
              <w:rPr>
                <w:rFonts w:cs="Arial"/>
                <w:b/>
                <w:bCs/>
                <w:szCs w:val="20"/>
              </w:rPr>
              <w:t>dwóch miejsc po</w:t>
            </w:r>
            <w:r w:rsidR="00291FD3">
              <w:rPr>
                <w:rFonts w:cs="Arial"/>
                <w:b/>
                <w:bCs/>
                <w:szCs w:val="20"/>
              </w:rPr>
              <w:t> </w:t>
            </w:r>
            <w:r w:rsidRPr="00BE111C">
              <w:rPr>
                <w:rFonts w:cs="Arial"/>
                <w:b/>
                <w:bCs/>
                <w:szCs w:val="20"/>
              </w:rPr>
              <w:t>przecinku)</w:t>
            </w:r>
          </w:p>
        </w:tc>
      </w:tr>
      <w:tr w:rsidR="00BE111C" w:rsidRPr="00BE111C" w:rsidTr="00BE111C">
        <w:trPr>
          <w:trHeight w:val="315"/>
          <w:tblHeader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E111C" w:rsidRPr="00BE111C" w:rsidRDefault="00BE111C" w:rsidP="00901AE7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BE111C">
              <w:rPr>
                <w:rFonts w:cs="Arial"/>
                <w:b/>
                <w:bCs/>
                <w:szCs w:val="20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E111C" w:rsidRPr="00BE111C" w:rsidRDefault="00BE111C" w:rsidP="00901AE7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BE111C">
              <w:rPr>
                <w:rFonts w:cs="Arial"/>
                <w:b/>
                <w:bCs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E111C" w:rsidRPr="00BE111C" w:rsidRDefault="00BE111C" w:rsidP="00901AE7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BE111C">
              <w:rPr>
                <w:rFonts w:cs="Arial"/>
                <w:b/>
                <w:bCs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E111C" w:rsidRPr="00BE111C" w:rsidRDefault="00BE111C" w:rsidP="00901AE7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BE111C">
              <w:rPr>
                <w:rFonts w:cs="Arial"/>
                <w:b/>
                <w:bCs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E111C" w:rsidRPr="00BE111C" w:rsidRDefault="00BE111C" w:rsidP="00901AE7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BE111C">
              <w:rPr>
                <w:rFonts w:cs="Arial"/>
                <w:b/>
                <w:bCs/>
                <w:szCs w:val="20"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E111C" w:rsidRPr="00BE111C" w:rsidRDefault="00BE111C" w:rsidP="00B6377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BE111C">
              <w:rPr>
                <w:rFonts w:cs="Arial"/>
                <w:b/>
                <w:bCs/>
                <w:szCs w:val="20"/>
              </w:rPr>
              <w:t>6=3×4×5</w:t>
            </w:r>
          </w:p>
        </w:tc>
      </w:tr>
      <w:tr w:rsidR="00DC154A" w:rsidRPr="00DC154A" w:rsidTr="00E3478D">
        <w:trPr>
          <w:trHeight w:val="759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DC154A" w:rsidRDefault="00BE111C" w:rsidP="00901AE7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DC154A">
              <w:rPr>
                <w:rFonts w:cs="Arial"/>
                <w:color w:val="000000" w:themeColor="text1"/>
                <w:szCs w:val="20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C" w:rsidRPr="00DC154A" w:rsidRDefault="00BE111C" w:rsidP="00901AE7">
            <w:pPr>
              <w:spacing w:line="240" w:lineRule="auto"/>
              <w:jc w:val="left"/>
              <w:rPr>
                <w:rFonts w:cs="Arial"/>
                <w:color w:val="000000" w:themeColor="text1"/>
                <w:szCs w:val="20"/>
                <w:lang w:eastAsia="pl-PL"/>
              </w:rPr>
            </w:pPr>
            <w:r w:rsidRPr="00DC154A">
              <w:rPr>
                <w:rFonts w:cs="Arial"/>
                <w:color w:val="000000" w:themeColor="text1"/>
                <w:szCs w:val="20"/>
              </w:rPr>
              <w:t>Opłata za otwarcie rachunku bankowego (jednorazowo) w zł/szt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11C" w:rsidRPr="00DC154A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  <w:lang w:eastAsia="pl-PL"/>
              </w:rPr>
            </w:pPr>
            <w:r w:rsidRPr="00DC154A">
              <w:rPr>
                <w:rFonts w:cs="Arial"/>
                <w:color w:val="000000" w:themeColor="text1"/>
                <w:szCs w:val="20"/>
              </w:rPr>
              <w:t>189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C" w:rsidRPr="00DC154A" w:rsidRDefault="00BE111C" w:rsidP="00BE51AB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eastAsia="pl-PL"/>
              </w:rPr>
            </w:pPr>
            <w:r w:rsidRPr="00DC154A">
              <w:rPr>
                <w:rFonts w:cs="Arial"/>
                <w:color w:val="000000" w:themeColor="text1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111C" w:rsidRPr="00DC154A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DC154A" w:rsidRDefault="00BE111C" w:rsidP="00BE51AB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DC154A">
              <w:rPr>
                <w:rFonts w:cs="Arial"/>
                <w:color w:val="000000" w:themeColor="text1"/>
                <w:szCs w:val="20"/>
              </w:rPr>
              <w:t>zł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DC154A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DD6A88" w:rsidRPr="00DD6A88" w:rsidTr="00822944">
        <w:trPr>
          <w:trHeight w:val="94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DD6A88" w:rsidRDefault="00BE111C" w:rsidP="00BE111C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DD6A88">
              <w:rPr>
                <w:rFonts w:cs="Arial"/>
                <w:color w:val="000000" w:themeColor="text1"/>
                <w:szCs w:val="20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C" w:rsidRPr="00DD6A88" w:rsidRDefault="00BE111C" w:rsidP="00BE111C">
            <w:pPr>
              <w:spacing w:line="240" w:lineRule="auto"/>
              <w:jc w:val="left"/>
              <w:rPr>
                <w:rFonts w:cs="Arial"/>
                <w:color w:val="000000" w:themeColor="text1"/>
                <w:szCs w:val="20"/>
              </w:rPr>
            </w:pPr>
            <w:r w:rsidRPr="00DD6A88">
              <w:rPr>
                <w:rFonts w:cs="Arial"/>
                <w:color w:val="000000" w:themeColor="text1"/>
                <w:szCs w:val="20"/>
              </w:rPr>
              <w:t>Miesięczna opłata za prowadzenie rachunku bankowego w zł/m-c</w:t>
            </w:r>
            <w:r w:rsidR="00672AD8" w:rsidRPr="00DD6A88">
              <w:rPr>
                <w:rFonts w:cs="Arial"/>
                <w:color w:val="000000" w:themeColor="text1"/>
                <w:szCs w:val="20"/>
              </w:rPr>
              <w:t xml:space="preserve"> za jeden rachunek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11C" w:rsidRPr="00DD6A88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DD6A88">
              <w:rPr>
                <w:rFonts w:cs="Arial"/>
                <w:color w:val="000000" w:themeColor="text1"/>
                <w:szCs w:val="20"/>
              </w:rPr>
              <w:t>2</w:t>
            </w:r>
            <w:r w:rsidR="00E64845" w:rsidRPr="00DD6A88">
              <w:rPr>
                <w:rFonts w:cs="Arial"/>
                <w:color w:val="000000" w:themeColor="text1"/>
                <w:szCs w:val="20"/>
              </w:rPr>
              <w:t> </w:t>
            </w:r>
            <w:r w:rsidRPr="00DD6A88">
              <w:rPr>
                <w:rFonts w:cs="Arial"/>
                <w:color w:val="000000" w:themeColor="text1"/>
                <w:szCs w:val="20"/>
              </w:rPr>
              <w:t>268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C" w:rsidRPr="00DD6A88" w:rsidRDefault="00BE111C" w:rsidP="00BE51AB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D6A88">
              <w:rPr>
                <w:rFonts w:cs="Arial"/>
                <w:color w:val="000000" w:themeColor="text1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111C" w:rsidRPr="00DD6A88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DD6A88" w:rsidRDefault="00BE111C" w:rsidP="00BE51AB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DD6A88">
              <w:rPr>
                <w:rFonts w:cs="Arial"/>
                <w:color w:val="000000" w:themeColor="text1"/>
                <w:szCs w:val="20"/>
              </w:rPr>
              <w:t>zł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DD6A88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B81AE3" w:rsidRPr="00B81AE3" w:rsidTr="000C78C7">
        <w:trPr>
          <w:trHeight w:val="94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B81AE3" w:rsidRDefault="00BE111C" w:rsidP="00BE111C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B81AE3">
              <w:rPr>
                <w:rFonts w:cs="Arial"/>
                <w:color w:val="000000" w:themeColor="text1"/>
                <w:szCs w:val="20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C" w:rsidRPr="00B81AE3" w:rsidRDefault="00BE111C" w:rsidP="00BE111C">
            <w:pPr>
              <w:spacing w:line="240" w:lineRule="auto"/>
              <w:jc w:val="left"/>
              <w:rPr>
                <w:rFonts w:cs="Arial"/>
                <w:color w:val="000000" w:themeColor="text1"/>
                <w:szCs w:val="20"/>
              </w:rPr>
            </w:pPr>
            <w:r w:rsidRPr="00B81AE3">
              <w:rPr>
                <w:rFonts w:cs="Arial"/>
                <w:color w:val="000000" w:themeColor="text1"/>
                <w:szCs w:val="20"/>
              </w:rPr>
              <w:t>Opłata za uruchomienie systemu bankowości  elektronicznej w 27 jednostkach (instalacja, szkolenie) (jednorazowo) w zł/jednostka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11C" w:rsidRPr="00B81AE3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B81AE3">
              <w:rPr>
                <w:rFonts w:cs="Arial"/>
                <w:color w:val="000000" w:themeColor="text1"/>
                <w:szCs w:val="20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C" w:rsidRPr="00B81AE3" w:rsidRDefault="00BE111C" w:rsidP="00BE51AB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B81AE3">
              <w:rPr>
                <w:rFonts w:cs="Arial"/>
                <w:color w:val="000000" w:themeColor="text1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111C" w:rsidRPr="00B81AE3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B81AE3" w:rsidRDefault="00BE111C" w:rsidP="00BE51AB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B81AE3">
              <w:rPr>
                <w:rFonts w:cs="Arial"/>
                <w:color w:val="000000" w:themeColor="text1"/>
                <w:szCs w:val="20"/>
              </w:rPr>
              <w:t>zł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B81AE3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B81AE3" w:rsidRPr="00B81AE3" w:rsidTr="00C64867">
        <w:trPr>
          <w:trHeight w:val="1563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B81AE3" w:rsidRDefault="00BE111C" w:rsidP="00BE111C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B81AE3">
              <w:rPr>
                <w:rFonts w:cs="Arial"/>
                <w:color w:val="000000" w:themeColor="text1"/>
                <w:szCs w:val="20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C" w:rsidRPr="00B81AE3" w:rsidRDefault="00BE111C" w:rsidP="00BE111C">
            <w:pPr>
              <w:spacing w:line="240" w:lineRule="auto"/>
              <w:jc w:val="left"/>
              <w:rPr>
                <w:rFonts w:cs="Arial"/>
                <w:color w:val="000000" w:themeColor="text1"/>
                <w:szCs w:val="20"/>
              </w:rPr>
            </w:pPr>
            <w:r w:rsidRPr="00B81AE3">
              <w:rPr>
                <w:rFonts w:cs="Arial"/>
                <w:color w:val="000000" w:themeColor="text1"/>
                <w:szCs w:val="20"/>
              </w:rPr>
              <w:t>Opłata miesięczna (abonament) za prowadzenie/ obsługę/ użytkowanie systemu bankowości elektronicznej w 27 jednostkach w zł/m-c za jednostkę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11C" w:rsidRPr="00B81AE3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B81AE3">
              <w:rPr>
                <w:rFonts w:cs="Arial"/>
                <w:color w:val="000000" w:themeColor="text1"/>
                <w:szCs w:val="20"/>
              </w:rPr>
              <w:t>324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C" w:rsidRPr="00B81AE3" w:rsidRDefault="00BE111C" w:rsidP="00BE51AB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B81AE3">
              <w:rPr>
                <w:rFonts w:cs="Arial"/>
                <w:color w:val="000000" w:themeColor="text1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111C" w:rsidRPr="00B81AE3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B81AE3" w:rsidRDefault="00BE111C" w:rsidP="00BE51AB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B81AE3">
              <w:rPr>
                <w:rFonts w:cs="Arial"/>
                <w:color w:val="000000" w:themeColor="text1"/>
                <w:szCs w:val="20"/>
              </w:rPr>
              <w:t>zł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B81AE3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F6ED8" w:rsidRPr="009F6ED8" w:rsidTr="009E13A4">
        <w:trPr>
          <w:trHeight w:val="889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9F6ED8" w:rsidRDefault="00BE111C" w:rsidP="00BE111C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9F6ED8">
              <w:rPr>
                <w:rFonts w:cs="Arial"/>
                <w:color w:val="000000" w:themeColor="text1"/>
                <w:szCs w:val="20"/>
              </w:rPr>
              <w:lastRenderedPageBreak/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C" w:rsidRPr="009F6ED8" w:rsidRDefault="00BE111C" w:rsidP="00BE111C">
            <w:pPr>
              <w:spacing w:line="240" w:lineRule="auto"/>
              <w:jc w:val="left"/>
              <w:rPr>
                <w:rFonts w:cs="Arial"/>
                <w:color w:val="000000" w:themeColor="text1"/>
                <w:szCs w:val="20"/>
              </w:rPr>
            </w:pPr>
            <w:r w:rsidRPr="009F6ED8">
              <w:rPr>
                <w:rFonts w:cs="Arial"/>
                <w:color w:val="000000" w:themeColor="text1"/>
                <w:szCs w:val="20"/>
              </w:rPr>
              <w:t>Prowizja od wartości wpłat gotówkowych w % od wartości wpłat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11C" w:rsidRPr="009F6ED8" w:rsidRDefault="00BE111C" w:rsidP="003D1A8C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9F6ED8">
              <w:rPr>
                <w:rFonts w:cs="Arial"/>
                <w:color w:val="000000" w:themeColor="text1"/>
                <w:szCs w:val="20"/>
              </w:rPr>
              <w:t>4</w:t>
            </w:r>
            <w:r w:rsidR="00E64845" w:rsidRPr="009F6ED8">
              <w:rPr>
                <w:rFonts w:cs="Arial"/>
                <w:color w:val="000000" w:themeColor="text1"/>
                <w:szCs w:val="20"/>
              </w:rPr>
              <w:t> </w:t>
            </w:r>
            <w:r w:rsidRPr="009F6ED8">
              <w:rPr>
                <w:rFonts w:cs="Arial"/>
                <w:color w:val="000000" w:themeColor="text1"/>
                <w:szCs w:val="20"/>
              </w:rPr>
              <w:t>540</w:t>
            </w:r>
            <w:r w:rsidR="00E64845" w:rsidRPr="009F6ED8">
              <w:rPr>
                <w:rFonts w:cs="Arial"/>
                <w:color w:val="000000" w:themeColor="text1"/>
                <w:szCs w:val="20"/>
              </w:rPr>
              <w:t> </w:t>
            </w:r>
            <w:r w:rsidR="003D1A8C">
              <w:rPr>
                <w:rFonts w:cs="Arial"/>
                <w:color w:val="000000" w:themeColor="text1"/>
                <w:szCs w:val="20"/>
              </w:rPr>
              <w:t>164</w:t>
            </w:r>
            <w:r w:rsidRPr="009F6ED8">
              <w:rPr>
                <w:rFonts w:cs="Arial"/>
                <w:color w:val="000000" w:themeColor="text1"/>
                <w:szCs w:val="20"/>
              </w:rPr>
              <w:t>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C" w:rsidRPr="009F6ED8" w:rsidRDefault="00BE111C" w:rsidP="00BE51AB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9F6ED8">
              <w:rPr>
                <w:rFonts w:cs="Arial"/>
                <w:color w:val="000000" w:themeColor="text1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111C" w:rsidRPr="009F6ED8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9F6ED8" w:rsidRDefault="00BE111C" w:rsidP="00BE51AB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9F6ED8">
              <w:rPr>
                <w:rFonts w:cs="Arial"/>
                <w:color w:val="000000" w:themeColor="text1"/>
                <w:szCs w:val="20"/>
              </w:rPr>
              <w:t>%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9F6ED8" w:rsidRDefault="00CB77A1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 </w:t>
            </w:r>
          </w:p>
        </w:tc>
      </w:tr>
      <w:tr w:rsidR="00360FA2" w:rsidRPr="00360FA2" w:rsidTr="002E79C6">
        <w:trPr>
          <w:trHeight w:val="9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360FA2" w:rsidRDefault="00BE111C" w:rsidP="00BE111C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360FA2">
              <w:rPr>
                <w:rFonts w:cs="Arial"/>
                <w:color w:val="000000" w:themeColor="text1"/>
                <w:szCs w:val="20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C" w:rsidRPr="00360FA2" w:rsidRDefault="00BE111C" w:rsidP="00BE111C">
            <w:pPr>
              <w:spacing w:line="240" w:lineRule="auto"/>
              <w:jc w:val="left"/>
              <w:rPr>
                <w:rFonts w:cs="Arial"/>
                <w:color w:val="000000" w:themeColor="text1"/>
                <w:szCs w:val="20"/>
              </w:rPr>
            </w:pPr>
            <w:r w:rsidRPr="00360FA2">
              <w:rPr>
                <w:rFonts w:cs="Arial"/>
                <w:color w:val="000000" w:themeColor="text1"/>
                <w:szCs w:val="20"/>
              </w:rPr>
              <w:t>Prowizja od wartości wypłat gotówkowych w % od wartości wypłat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11C" w:rsidRPr="00360FA2" w:rsidRDefault="00BE111C" w:rsidP="00E6484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360FA2">
              <w:rPr>
                <w:rFonts w:cs="Arial"/>
                <w:color w:val="000000" w:themeColor="text1"/>
                <w:szCs w:val="20"/>
              </w:rPr>
              <w:t>2</w:t>
            </w:r>
            <w:r w:rsidR="00E64845" w:rsidRPr="00360FA2">
              <w:rPr>
                <w:rFonts w:cs="Arial"/>
                <w:color w:val="000000" w:themeColor="text1"/>
                <w:szCs w:val="20"/>
              </w:rPr>
              <w:t> </w:t>
            </w:r>
            <w:r w:rsidRPr="00360FA2">
              <w:rPr>
                <w:rFonts w:cs="Arial"/>
                <w:color w:val="000000" w:themeColor="text1"/>
                <w:szCs w:val="20"/>
              </w:rPr>
              <w:t>700</w:t>
            </w:r>
            <w:r w:rsidR="00E64845" w:rsidRPr="00360FA2">
              <w:rPr>
                <w:rFonts w:cs="Arial"/>
                <w:color w:val="000000" w:themeColor="text1"/>
                <w:szCs w:val="20"/>
              </w:rPr>
              <w:t> </w:t>
            </w:r>
            <w:r w:rsidR="00C30631">
              <w:rPr>
                <w:rFonts w:cs="Arial"/>
                <w:color w:val="000000" w:themeColor="text1"/>
                <w:szCs w:val="20"/>
              </w:rPr>
              <w:t>924</w:t>
            </w:r>
            <w:r w:rsidRPr="00360FA2">
              <w:rPr>
                <w:rFonts w:cs="Arial"/>
                <w:color w:val="000000" w:themeColor="text1"/>
                <w:szCs w:val="20"/>
              </w:rPr>
              <w:t>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C" w:rsidRPr="00360FA2" w:rsidRDefault="00BE111C" w:rsidP="00BE51AB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360FA2">
              <w:rPr>
                <w:rFonts w:cs="Arial"/>
                <w:color w:val="000000" w:themeColor="text1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111C" w:rsidRPr="00360FA2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360FA2" w:rsidRDefault="00BE111C" w:rsidP="00BE51AB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360FA2">
              <w:rPr>
                <w:rFonts w:cs="Arial"/>
                <w:color w:val="000000" w:themeColor="text1"/>
                <w:szCs w:val="20"/>
              </w:rPr>
              <w:t>%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360FA2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304B5" w:rsidRPr="009304B5" w:rsidTr="00E037B0">
        <w:trPr>
          <w:trHeight w:val="117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9304B5" w:rsidRDefault="00BE111C" w:rsidP="00BE111C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9304B5">
              <w:rPr>
                <w:rFonts w:cs="Arial"/>
                <w:color w:val="000000" w:themeColor="text1"/>
                <w:szCs w:val="20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C" w:rsidRPr="009304B5" w:rsidRDefault="00BE111C" w:rsidP="00E64845">
            <w:pPr>
              <w:spacing w:line="240" w:lineRule="auto"/>
              <w:jc w:val="left"/>
              <w:rPr>
                <w:rFonts w:cs="Arial"/>
                <w:color w:val="000000" w:themeColor="text1"/>
                <w:szCs w:val="20"/>
              </w:rPr>
            </w:pPr>
            <w:r w:rsidRPr="009304B5">
              <w:rPr>
                <w:rFonts w:cs="Arial"/>
                <w:color w:val="000000" w:themeColor="text1"/>
                <w:szCs w:val="20"/>
              </w:rPr>
              <w:t>Opłata za realizację przelewu wewnętrznego (na rachunek w</w:t>
            </w:r>
            <w:r w:rsidR="00E64845" w:rsidRPr="009304B5">
              <w:rPr>
                <w:rFonts w:cs="Arial"/>
                <w:color w:val="000000" w:themeColor="text1"/>
                <w:szCs w:val="20"/>
              </w:rPr>
              <w:t> </w:t>
            </w:r>
            <w:r w:rsidRPr="009304B5">
              <w:rPr>
                <w:rFonts w:cs="Arial"/>
                <w:color w:val="000000" w:themeColor="text1"/>
                <w:szCs w:val="20"/>
              </w:rPr>
              <w:t>tym samym banku) - złożonego za pośrednictwem systemu bankowości elektronicznej w zł/szt.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11C" w:rsidRPr="009304B5" w:rsidRDefault="00BE111C" w:rsidP="00C30631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9304B5">
              <w:rPr>
                <w:rFonts w:cs="Arial"/>
                <w:color w:val="000000" w:themeColor="text1"/>
                <w:szCs w:val="20"/>
              </w:rPr>
              <w:t>16</w:t>
            </w:r>
            <w:r w:rsidR="00E64845" w:rsidRPr="009304B5">
              <w:rPr>
                <w:rFonts w:cs="Arial"/>
                <w:color w:val="000000" w:themeColor="text1"/>
                <w:szCs w:val="20"/>
              </w:rPr>
              <w:t> </w:t>
            </w:r>
            <w:r w:rsidRPr="009304B5">
              <w:rPr>
                <w:rFonts w:cs="Arial"/>
                <w:color w:val="000000" w:themeColor="text1"/>
                <w:szCs w:val="20"/>
              </w:rPr>
              <w:t>7</w:t>
            </w:r>
            <w:r w:rsidR="00C30631">
              <w:rPr>
                <w:rFonts w:cs="Arial"/>
                <w:color w:val="000000" w:themeColor="text1"/>
                <w:szCs w:val="20"/>
              </w:rPr>
              <w:t>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C" w:rsidRPr="009304B5" w:rsidRDefault="00BE111C" w:rsidP="00BE51AB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9304B5">
              <w:rPr>
                <w:rFonts w:cs="Arial"/>
                <w:color w:val="000000" w:themeColor="text1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111C" w:rsidRPr="009304B5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9304B5" w:rsidRDefault="00BE111C" w:rsidP="00BE51AB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9304B5">
              <w:rPr>
                <w:rFonts w:cs="Arial"/>
                <w:color w:val="000000" w:themeColor="text1"/>
                <w:szCs w:val="20"/>
              </w:rPr>
              <w:t>zł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9304B5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FD00F5" w:rsidRPr="00FD00F5" w:rsidTr="002C2BA2">
        <w:trPr>
          <w:trHeight w:val="109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FD00F5" w:rsidRDefault="00BE111C" w:rsidP="00BE111C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FD00F5">
              <w:rPr>
                <w:rFonts w:cs="Arial"/>
                <w:color w:val="000000" w:themeColor="text1"/>
                <w:szCs w:val="20"/>
              </w:rPr>
              <w:t>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C" w:rsidRPr="00FD00F5" w:rsidRDefault="00BE111C" w:rsidP="00BE111C">
            <w:pPr>
              <w:spacing w:line="240" w:lineRule="auto"/>
              <w:jc w:val="left"/>
              <w:rPr>
                <w:rFonts w:cs="Arial"/>
                <w:color w:val="000000" w:themeColor="text1"/>
                <w:szCs w:val="20"/>
              </w:rPr>
            </w:pPr>
            <w:r w:rsidRPr="00FD00F5">
              <w:rPr>
                <w:rFonts w:cs="Arial"/>
                <w:color w:val="000000" w:themeColor="text1"/>
                <w:szCs w:val="20"/>
              </w:rPr>
              <w:t>Opłata za realizację przelewu zewnętrznego (na rachunek w innym banku) - złożonego za pośrednictwem systemu bankowości elektronicznej w zł/szt.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11C" w:rsidRPr="00FD00F5" w:rsidRDefault="00BE111C" w:rsidP="00563499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FD00F5">
              <w:rPr>
                <w:rFonts w:cs="Arial"/>
                <w:color w:val="000000" w:themeColor="text1"/>
                <w:szCs w:val="20"/>
              </w:rPr>
              <w:t>65</w:t>
            </w:r>
            <w:r w:rsidR="00E64845" w:rsidRPr="00FD00F5">
              <w:rPr>
                <w:rFonts w:cs="Arial"/>
                <w:color w:val="000000" w:themeColor="text1"/>
                <w:szCs w:val="20"/>
              </w:rPr>
              <w:t> </w:t>
            </w:r>
            <w:r w:rsidRPr="00FD00F5">
              <w:rPr>
                <w:rFonts w:cs="Arial"/>
                <w:color w:val="000000" w:themeColor="text1"/>
                <w:szCs w:val="20"/>
              </w:rPr>
              <w:t>9</w:t>
            </w:r>
            <w:r w:rsidR="00563499">
              <w:rPr>
                <w:rFonts w:cs="Arial"/>
                <w:color w:val="000000" w:themeColor="text1"/>
                <w:szCs w:val="20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C" w:rsidRPr="00FD00F5" w:rsidRDefault="00BE111C" w:rsidP="00BE51AB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D00F5">
              <w:rPr>
                <w:rFonts w:cs="Arial"/>
                <w:color w:val="000000" w:themeColor="text1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111C" w:rsidRPr="00FD00F5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FD00F5" w:rsidRDefault="00BE111C" w:rsidP="00BE51AB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FD00F5">
              <w:rPr>
                <w:rFonts w:cs="Arial"/>
                <w:color w:val="000000" w:themeColor="text1"/>
                <w:szCs w:val="20"/>
              </w:rPr>
              <w:t>zł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FD00F5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FD00F5" w:rsidRPr="00FD00F5" w:rsidTr="009E13A4">
        <w:trPr>
          <w:trHeight w:val="601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FD00F5" w:rsidRDefault="00BE111C" w:rsidP="00BE111C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FD00F5">
              <w:rPr>
                <w:rFonts w:cs="Arial"/>
                <w:color w:val="000000" w:themeColor="text1"/>
                <w:szCs w:val="20"/>
              </w:rPr>
              <w:t>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C" w:rsidRPr="00FD00F5" w:rsidRDefault="00BE111C" w:rsidP="00BE111C">
            <w:pPr>
              <w:spacing w:line="240" w:lineRule="auto"/>
              <w:jc w:val="left"/>
              <w:rPr>
                <w:rFonts w:cs="Arial"/>
                <w:color w:val="000000" w:themeColor="text1"/>
                <w:szCs w:val="20"/>
              </w:rPr>
            </w:pPr>
            <w:r w:rsidRPr="00FD00F5">
              <w:rPr>
                <w:rFonts w:cs="Arial"/>
                <w:color w:val="000000" w:themeColor="text1"/>
                <w:szCs w:val="20"/>
              </w:rPr>
              <w:t>Opłata za wydanie jednego blankietu czekowego w zł/szt.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11C" w:rsidRPr="00FD00F5" w:rsidRDefault="00BE111C" w:rsidP="00275CD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FD00F5">
              <w:rPr>
                <w:rFonts w:cs="Arial"/>
                <w:color w:val="000000" w:themeColor="text1"/>
                <w:szCs w:val="20"/>
              </w:rPr>
              <w:t>7</w:t>
            </w:r>
            <w:r w:rsidR="00275CDB">
              <w:rPr>
                <w:rFonts w:cs="Arial"/>
                <w:color w:val="000000" w:themeColor="text1"/>
                <w:szCs w:val="20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C" w:rsidRPr="00FD00F5" w:rsidRDefault="00BE111C" w:rsidP="00BE51AB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D00F5">
              <w:rPr>
                <w:rFonts w:cs="Arial"/>
                <w:color w:val="000000" w:themeColor="text1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111C" w:rsidRPr="00FD00F5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FD00F5" w:rsidRDefault="00BE111C" w:rsidP="00BE51AB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FD00F5">
              <w:rPr>
                <w:rFonts w:cs="Arial"/>
                <w:color w:val="000000" w:themeColor="text1"/>
                <w:szCs w:val="20"/>
              </w:rPr>
              <w:t>zł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FD00F5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FD00F5" w:rsidRPr="00FD00F5" w:rsidTr="005134B9">
        <w:trPr>
          <w:trHeight w:val="94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FD00F5" w:rsidRDefault="00BE111C" w:rsidP="00BE111C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FD00F5">
              <w:rPr>
                <w:rFonts w:cs="Arial"/>
                <w:color w:val="000000" w:themeColor="text1"/>
                <w:szCs w:val="20"/>
              </w:rPr>
              <w:t>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C" w:rsidRPr="00FD00F5" w:rsidRDefault="00BE111C" w:rsidP="00BE111C">
            <w:pPr>
              <w:spacing w:line="240" w:lineRule="auto"/>
              <w:jc w:val="left"/>
              <w:rPr>
                <w:rFonts w:cs="Arial"/>
                <w:color w:val="000000" w:themeColor="text1"/>
                <w:szCs w:val="20"/>
              </w:rPr>
            </w:pPr>
            <w:r w:rsidRPr="00FD00F5">
              <w:rPr>
                <w:rFonts w:cs="Arial"/>
                <w:color w:val="000000" w:themeColor="text1"/>
                <w:szCs w:val="20"/>
              </w:rPr>
              <w:t xml:space="preserve">Opłata miesięczna za obsługę stanowisk terminali do dokonywania płatności bezgotówkowych </w:t>
            </w:r>
            <w:r w:rsidR="00825763">
              <w:rPr>
                <w:rFonts w:cs="Arial"/>
                <w:color w:val="000000" w:themeColor="text1"/>
                <w:szCs w:val="20"/>
              </w:rPr>
              <w:t xml:space="preserve">(płatności kartami) </w:t>
            </w:r>
            <w:r w:rsidR="008E6543" w:rsidRPr="00FD00F5">
              <w:rPr>
                <w:rFonts w:cs="Arial"/>
                <w:color w:val="000000" w:themeColor="text1"/>
                <w:szCs w:val="20"/>
              </w:rPr>
              <w:t xml:space="preserve">w kasach Zamawiającego </w:t>
            </w:r>
            <w:r w:rsidRPr="00FD00F5">
              <w:rPr>
                <w:rFonts w:cs="Arial"/>
                <w:color w:val="000000" w:themeColor="text1"/>
                <w:szCs w:val="20"/>
              </w:rPr>
              <w:t>- w zł/m-c za jeden terminal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11C" w:rsidRPr="00FD00F5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FD00F5">
              <w:rPr>
                <w:rFonts w:cs="Arial"/>
                <w:color w:val="000000" w:themeColor="text1"/>
                <w:szCs w:val="20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C" w:rsidRPr="00FD00F5" w:rsidRDefault="00BE111C" w:rsidP="00BE51AB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D00F5">
              <w:rPr>
                <w:rFonts w:cs="Arial"/>
                <w:color w:val="000000" w:themeColor="text1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111C" w:rsidRPr="00FD00F5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FD00F5" w:rsidRDefault="00BE111C" w:rsidP="00BE51AB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FD00F5">
              <w:rPr>
                <w:rFonts w:cs="Arial"/>
                <w:color w:val="000000" w:themeColor="text1"/>
                <w:szCs w:val="20"/>
              </w:rPr>
              <w:t>zł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FD00F5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FD00F5" w:rsidRPr="00FD00F5" w:rsidTr="007241D0">
        <w:trPr>
          <w:trHeight w:val="9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FD00F5" w:rsidRDefault="00BE111C" w:rsidP="00BE111C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FD00F5">
              <w:rPr>
                <w:rFonts w:cs="Arial"/>
                <w:color w:val="000000" w:themeColor="text1"/>
                <w:szCs w:val="20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C" w:rsidRPr="00FD00F5" w:rsidRDefault="00BE111C" w:rsidP="00C60094">
            <w:pPr>
              <w:spacing w:line="240" w:lineRule="auto"/>
              <w:jc w:val="left"/>
              <w:rPr>
                <w:rFonts w:cs="Arial"/>
                <w:color w:val="000000" w:themeColor="text1"/>
                <w:szCs w:val="20"/>
              </w:rPr>
            </w:pPr>
            <w:r w:rsidRPr="00FD00F5">
              <w:rPr>
                <w:rFonts w:cs="Arial"/>
                <w:color w:val="000000" w:themeColor="text1"/>
                <w:szCs w:val="20"/>
              </w:rPr>
              <w:t xml:space="preserve">Prowizja od wartości wykonanych operacji płatności </w:t>
            </w:r>
            <w:r w:rsidR="00C60094">
              <w:rPr>
                <w:rFonts w:cs="Arial"/>
                <w:color w:val="000000" w:themeColor="text1"/>
                <w:szCs w:val="20"/>
              </w:rPr>
              <w:t>kartami</w:t>
            </w:r>
            <w:r w:rsidRPr="00FD00F5">
              <w:rPr>
                <w:rFonts w:cs="Arial"/>
                <w:color w:val="000000" w:themeColor="text1"/>
                <w:szCs w:val="20"/>
              </w:rPr>
              <w:t xml:space="preserve"> (płatności bezgotówkowych dokonywanych za pomocą terminali</w:t>
            </w:r>
            <w:r w:rsidR="008E6543" w:rsidRPr="00FD00F5">
              <w:rPr>
                <w:rFonts w:cs="Arial"/>
                <w:color w:val="000000" w:themeColor="text1"/>
                <w:szCs w:val="20"/>
              </w:rPr>
              <w:t xml:space="preserve"> w kasach Zamawiającego</w:t>
            </w:r>
            <w:r w:rsidRPr="00FD00F5">
              <w:rPr>
                <w:rFonts w:cs="Arial"/>
                <w:color w:val="000000" w:themeColor="text1"/>
                <w:szCs w:val="20"/>
              </w:rPr>
              <w:t>) w % od wartości wykonanych operacji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11C" w:rsidRPr="00FD00F5" w:rsidRDefault="00275CDB" w:rsidP="00E6484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670 716</w:t>
            </w:r>
            <w:r w:rsidR="00BE111C" w:rsidRPr="00FD00F5">
              <w:rPr>
                <w:rFonts w:cs="Arial"/>
                <w:color w:val="000000" w:themeColor="text1"/>
                <w:szCs w:val="20"/>
              </w:rPr>
              <w:t>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C" w:rsidRPr="00FD00F5" w:rsidRDefault="00BE111C" w:rsidP="00BE51AB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D00F5">
              <w:rPr>
                <w:rFonts w:cs="Arial"/>
                <w:color w:val="000000" w:themeColor="text1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111C" w:rsidRPr="00FD00F5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FD00F5" w:rsidRDefault="00BE111C" w:rsidP="00BE51AB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FD00F5">
              <w:rPr>
                <w:rFonts w:cs="Arial"/>
                <w:color w:val="000000" w:themeColor="text1"/>
                <w:szCs w:val="20"/>
              </w:rPr>
              <w:t>%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FD00F5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D4550F" w:rsidRPr="00D4550F" w:rsidTr="009E13A4">
        <w:trPr>
          <w:trHeight w:val="571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D4550F" w:rsidRDefault="00BE111C" w:rsidP="00BE111C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D4550F">
              <w:rPr>
                <w:rFonts w:cs="Arial"/>
                <w:color w:val="000000" w:themeColor="text1"/>
                <w:szCs w:val="20"/>
              </w:rPr>
              <w:t>12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C" w:rsidRPr="00D4550F" w:rsidRDefault="00BE111C" w:rsidP="00BE111C">
            <w:pPr>
              <w:spacing w:line="240" w:lineRule="auto"/>
              <w:jc w:val="left"/>
              <w:rPr>
                <w:rFonts w:cs="Arial"/>
                <w:color w:val="000000" w:themeColor="text1"/>
                <w:szCs w:val="20"/>
              </w:rPr>
            </w:pPr>
            <w:r w:rsidRPr="00D4550F">
              <w:rPr>
                <w:rFonts w:cs="Arial"/>
                <w:color w:val="000000" w:themeColor="text1"/>
                <w:szCs w:val="20"/>
              </w:rPr>
              <w:t>Opłata za wydanie jednej opinii banku o firmie w zł/szt.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11C" w:rsidRPr="00D4550F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D4550F">
              <w:rPr>
                <w:rFonts w:cs="Arial"/>
                <w:color w:val="000000" w:themeColor="text1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C" w:rsidRPr="00D4550F" w:rsidRDefault="00BE111C" w:rsidP="00BE51AB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4550F">
              <w:rPr>
                <w:rFonts w:cs="Arial"/>
                <w:color w:val="000000" w:themeColor="text1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111C" w:rsidRPr="00D4550F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D4550F" w:rsidRDefault="00BE111C" w:rsidP="00BE51AB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D4550F">
              <w:rPr>
                <w:rFonts w:cs="Arial"/>
                <w:color w:val="000000" w:themeColor="text1"/>
                <w:szCs w:val="20"/>
              </w:rPr>
              <w:t>zł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D4550F" w:rsidRDefault="00BE111C" w:rsidP="00BE51AB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BE111C" w:rsidRPr="00BE111C" w:rsidTr="009E13A4">
        <w:trPr>
          <w:trHeight w:val="693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BE111C" w:rsidRDefault="00BE111C" w:rsidP="00BE111C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E3478D">
              <w:rPr>
                <w:rFonts w:cs="Arial"/>
                <w:b/>
                <w:bCs/>
                <w:szCs w:val="20"/>
              </w:rPr>
              <w:t>13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C" w:rsidRPr="00BE111C" w:rsidRDefault="00BE111C" w:rsidP="00BE111C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BE111C">
              <w:rPr>
                <w:rFonts w:cs="Arial"/>
                <w:b/>
                <w:bCs/>
                <w:szCs w:val="20"/>
              </w:rPr>
              <w:t xml:space="preserve">Łączna Cena za obsługę bieżącą rachunków </w:t>
            </w:r>
            <w:r w:rsidRPr="00BE111C">
              <w:rPr>
                <w:rFonts w:cs="Arial"/>
                <w:b/>
                <w:bCs/>
                <w:szCs w:val="20"/>
              </w:rPr>
              <w:br/>
              <w:t>(suma wartości z kolumny 6</w:t>
            </w:r>
            <w:r w:rsidR="00CB77A1">
              <w:rPr>
                <w:rFonts w:cs="Arial"/>
                <w:b/>
                <w:bCs/>
                <w:szCs w:val="20"/>
              </w:rPr>
              <w:t xml:space="preserve"> dla wierszy od 1 do 12</w:t>
            </w:r>
            <w:r w:rsidRPr="00BE111C">
              <w:rPr>
                <w:rFonts w:cs="Arial"/>
                <w:b/>
                <w:bCs/>
                <w:szCs w:val="20"/>
              </w:rPr>
              <w:t>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1C" w:rsidRPr="00BE111C" w:rsidRDefault="00BE111C" w:rsidP="00BE111C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</w:tbl>
    <w:p w:rsidR="003358C8" w:rsidRPr="00E12F40" w:rsidRDefault="00F36465" w:rsidP="0027537A">
      <w:pPr>
        <w:tabs>
          <w:tab w:val="left" w:pos="426"/>
          <w:tab w:val="right" w:leader="dot" w:pos="9633"/>
        </w:tabs>
        <w:spacing w:before="240" w:line="480" w:lineRule="auto"/>
        <w:ind w:left="425"/>
        <w:rPr>
          <w:rFonts w:cs="Arial"/>
          <w:color w:val="000000" w:themeColor="text1"/>
          <w:szCs w:val="20"/>
        </w:rPr>
      </w:pPr>
      <w:r w:rsidRPr="00E12F40">
        <w:rPr>
          <w:rFonts w:cs="Arial"/>
          <w:color w:val="000000" w:themeColor="text1"/>
          <w:szCs w:val="20"/>
        </w:rPr>
        <w:t xml:space="preserve">Słownie </w:t>
      </w:r>
      <w:r w:rsidRPr="00E12F40">
        <w:rPr>
          <w:rFonts w:cs="Arial"/>
          <w:b/>
          <w:color w:val="000000" w:themeColor="text1"/>
          <w:szCs w:val="20"/>
        </w:rPr>
        <w:t xml:space="preserve">Cena </w:t>
      </w:r>
      <w:r w:rsidR="00E12F40" w:rsidRPr="00E12F40">
        <w:rPr>
          <w:rFonts w:cs="Arial"/>
          <w:b/>
          <w:color w:val="000000" w:themeColor="text1"/>
          <w:szCs w:val="20"/>
        </w:rPr>
        <w:t>za obsługę bieżącą rachunków</w:t>
      </w:r>
      <w:r w:rsidRPr="00E12F40">
        <w:rPr>
          <w:rFonts w:cs="Arial"/>
          <w:b/>
          <w:color w:val="000000" w:themeColor="text1"/>
          <w:szCs w:val="20"/>
        </w:rPr>
        <w:t>**</w:t>
      </w:r>
      <w:r w:rsidRPr="00E12F40">
        <w:rPr>
          <w:rFonts w:cs="Arial"/>
          <w:color w:val="000000" w:themeColor="text1"/>
          <w:szCs w:val="20"/>
        </w:rPr>
        <w:t xml:space="preserve"> (wiersz </w:t>
      </w:r>
      <w:r w:rsidR="00E12F40" w:rsidRPr="00E12F40">
        <w:rPr>
          <w:rFonts w:cs="Arial"/>
          <w:color w:val="000000" w:themeColor="text1"/>
          <w:szCs w:val="20"/>
        </w:rPr>
        <w:t>13</w:t>
      </w:r>
      <w:r w:rsidRPr="00E12F40">
        <w:rPr>
          <w:rFonts w:cs="Arial"/>
          <w:color w:val="000000" w:themeColor="text1"/>
          <w:szCs w:val="20"/>
        </w:rPr>
        <w:t xml:space="preserve"> kolumna </w:t>
      </w:r>
      <w:r w:rsidR="00E12F40" w:rsidRPr="00E12F40">
        <w:rPr>
          <w:rFonts w:cs="Arial"/>
          <w:color w:val="000000" w:themeColor="text1"/>
          <w:szCs w:val="20"/>
        </w:rPr>
        <w:t>6</w:t>
      </w:r>
      <w:r w:rsidRPr="00E12F40">
        <w:rPr>
          <w:rFonts w:cs="Arial"/>
          <w:color w:val="000000" w:themeColor="text1"/>
          <w:szCs w:val="20"/>
        </w:rPr>
        <w:t xml:space="preserve"> tabeli) </w:t>
      </w:r>
      <w:r w:rsidRPr="00E12F40">
        <w:rPr>
          <w:rFonts w:cs="Arial"/>
          <w:color w:val="000000" w:themeColor="text1"/>
          <w:szCs w:val="20"/>
        </w:rPr>
        <w:tab/>
      </w:r>
    </w:p>
    <w:p w:rsidR="00F36465" w:rsidRPr="00E12F40" w:rsidRDefault="00F36465" w:rsidP="00E12F40">
      <w:pPr>
        <w:tabs>
          <w:tab w:val="left" w:pos="426"/>
          <w:tab w:val="right" w:leader="dot" w:pos="9633"/>
        </w:tabs>
        <w:spacing w:line="480" w:lineRule="auto"/>
        <w:ind w:left="425"/>
        <w:rPr>
          <w:rFonts w:cs="Arial"/>
          <w:color w:val="000000" w:themeColor="text1"/>
          <w:szCs w:val="20"/>
        </w:rPr>
      </w:pPr>
      <w:r w:rsidRPr="00E12F40">
        <w:rPr>
          <w:rFonts w:cs="Arial"/>
          <w:color w:val="000000" w:themeColor="text1"/>
          <w:szCs w:val="20"/>
        </w:rPr>
        <w:tab/>
      </w:r>
      <w:r w:rsidRPr="00E12F40">
        <w:rPr>
          <w:rFonts w:cs="Arial"/>
          <w:color w:val="000000" w:themeColor="text1"/>
          <w:szCs w:val="20"/>
        </w:rPr>
        <w:tab/>
        <w:t>zł,</w:t>
      </w:r>
    </w:p>
    <w:p w:rsidR="00E12F40" w:rsidRPr="00E12F40" w:rsidRDefault="00E12F40" w:rsidP="00546B93">
      <w:pPr>
        <w:tabs>
          <w:tab w:val="left" w:leader="dot" w:pos="5757"/>
          <w:tab w:val="right" w:leader="dot" w:pos="9633"/>
        </w:tabs>
        <w:ind w:left="851"/>
        <w:rPr>
          <w:rFonts w:cs="Arial"/>
          <w:b/>
          <w:color w:val="000000" w:themeColor="text1"/>
          <w:szCs w:val="20"/>
        </w:rPr>
      </w:pPr>
      <w:r w:rsidRPr="00E12F40">
        <w:rPr>
          <w:rFonts w:cs="Arial"/>
          <w:b/>
          <w:color w:val="000000" w:themeColor="text1"/>
          <w:szCs w:val="20"/>
        </w:rPr>
        <w:t>UWAGA:</w:t>
      </w:r>
    </w:p>
    <w:p w:rsidR="00E12F40" w:rsidRPr="00E12F40" w:rsidRDefault="00E12F40" w:rsidP="00546B93">
      <w:pPr>
        <w:tabs>
          <w:tab w:val="left" w:leader="dot" w:pos="9070"/>
        </w:tabs>
        <w:ind w:left="851"/>
        <w:rPr>
          <w:rFonts w:cs="Arial"/>
          <w:szCs w:val="20"/>
        </w:rPr>
      </w:pPr>
      <w:r w:rsidRPr="0035407A">
        <w:rPr>
          <w:rFonts w:cs="Arial"/>
          <w:b/>
          <w:szCs w:val="20"/>
          <w:vertAlign w:val="superscript"/>
        </w:rPr>
        <w:t>1</w:t>
      </w:r>
      <w:r w:rsidRPr="00E12F40">
        <w:rPr>
          <w:rFonts w:cs="Arial"/>
          <w:szCs w:val="20"/>
        </w:rPr>
        <w:t xml:space="preserve"> - podać odpowiednio:</w:t>
      </w:r>
    </w:p>
    <w:p w:rsidR="00E12F40" w:rsidRPr="00E12F40" w:rsidRDefault="00E12F40" w:rsidP="00546B93">
      <w:pPr>
        <w:numPr>
          <w:ilvl w:val="0"/>
          <w:numId w:val="16"/>
        </w:numPr>
        <w:tabs>
          <w:tab w:val="clear" w:pos="340"/>
          <w:tab w:val="left" w:pos="1560"/>
          <w:tab w:val="left" w:leader="dot" w:pos="9070"/>
        </w:tabs>
        <w:overflowPunct w:val="0"/>
        <w:autoSpaceDE w:val="0"/>
        <w:autoSpaceDN w:val="0"/>
        <w:adjustRightInd w:val="0"/>
        <w:ind w:left="1559" w:hanging="425"/>
        <w:textAlignment w:val="baseline"/>
        <w:rPr>
          <w:rFonts w:cs="Arial"/>
          <w:szCs w:val="20"/>
        </w:rPr>
      </w:pPr>
      <w:r w:rsidRPr="00E12F40">
        <w:rPr>
          <w:rFonts w:cs="Arial"/>
          <w:szCs w:val="20"/>
        </w:rPr>
        <w:t>w zł z dokładnością do dwóch miejsc po przecinku dla opłat - pozycje z</w:t>
      </w:r>
      <w:r>
        <w:rPr>
          <w:rFonts w:cs="Arial"/>
          <w:szCs w:val="20"/>
        </w:rPr>
        <w:t xml:space="preserve"> wierszy: 1, 2, 3, 4, 7, 8, 9, 10 i </w:t>
      </w:r>
      <w:r w:rsidRPr="00E12F40">
        <w:rPr>
          <w:rFonts w:cs="Arial"/>
          <w:szCs w:val="20"/>
        </w:rPr>
        <w:t>12,</w:t>
      </w:r>
    </w:p>
    <w:p w:rsidR="00E12F40" w:rsidRPr="00E12F40" w:rsidRDefault="00E12F40" w:rsidP="00546B93">
      <w:pPr>
        <w:numPr>
          <w:ilvl w:val="0"/>
          <w:numId w:val="16"/>
        </w:numPr>
        <w:tabs>
          <w:tab w:val="clear" w:pos="340"/>
          <w:tab w:val="left" w:pos="1560"/>
          <w:tab w:val="left" w:leader="dot" w:pos="9070"/>
        </w:tabs>
        <w:overflowPunct w:val="0"/>
        <w:autoSpaceDE w:val="0"/>
        <w:autoSpaceDN w:val="0"/>
        <w:adjustRightInd w:val="0"/>
        <w:ind w:left="1559" w:hanging="425"/>
        <w:textAlignment w:val="baseline"/>
        <w:rPr>
          <w:rFonts w:cs="Arial"/>
          <w:szCs w:val="20"/>
        </w:rPr>
      </w:pPr>
      <w:r w:rsidRPr="00E12F40">
        <w:rPr>
          <w:rFonts w:cs="Arial"/>
          <w:szCs w:val="20"/>
        </w:rPr>
        <w:lastRenderedPageBreak/>
        <w:t>w % od wartości wpłaty/wypłaty</w:t>
      </w:r>
      <w:r>
        <w:rPr>
          <w:rFonts w:cs="Arial"/>
          <w:szCs w:val="20"/>
        </w:rPr>
        <w:t>/wykonanych operacji płatności</w:t>
      </w:r>
      <w:r w:rsidRPr="00E12F40">
        <w:rPr>
          <w:rFonts w:cs="Arial"/>
          <w:szCs w:val="20"/>
        </w:rPr>
        <w:t xml:space="preserve"> - pozycje z wierszy </w:t>
      </w:r>
      <w:r>
        <w:rPr>
          <w:rFonts w:cs="Arial"/>
          <w:szCs w:val="20"/>
        </w:rPr>
        <w:t>5,</w:t>
      </w:r>
      <w:r w:rsidR="0035407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6 i 11</w:t>
      </w:r>
      <w:r w:rsidRPr="00E12F40">
        <w:rPr>
          <w:rFonts w:cs="Arial"/>
          <w:szCs w:val="20"/>
        </w:rPr>
        <w:t>.</w:t>
      </w:r>
    </w:p>
    <w:p w:rsidR="00E12F40" w:rsidRPr="00E12F40" w:rsidRDefault="00E12F40" w:rsidP="00546B93">
      <w:pPr>
        <w:tabs>
          <w:tab w:val="left" w:leader="dot" w:pos="9070"/>
        </w:tabs>
        <w:ind w:left="1134" w:firstLine="1"/>
        <w:rPr>
          <w:rFonts w:cs="Arial"/>
          <w:szCs w:val="20"/>
        </w:rPr>
      </w:pPr>
      <w:r w:rsidRPr="00E12F40">
        <w:rPr>
          <w:rFonts w:cs="Arial"/>
          <w:szCs w:val="20"/>
        </w:rPr>
        <w:t>Podając wysokości opłat i prowizji należy je wskazać jednoznacznie</w:t>
      </w:r>
      <w:r w:rsidR="0035407A">
        <w:rPr>
          <w:rFonts w:cs="Arial"/>
          <w:szCs w:val="20"/>
        </w:rPr>
        <w:t xml:space="preserve"> i precyzyjnie z</w:t>
      </w:r>
      <w:r w:rsidR="00546B93">
        <w:rPr>
          <w:rFonts w:cs="Arial"/>
          <w:szCs w:val="20"/>
        </w:rPr>
        <w:t> </w:t>
      </w:r>
      <w:r w:rsidR="0035407A">
        <w:rPr>
          <w:rFonts w:cs="Arial"/>
          <w:szCs w:val="20"/>
        </w:rPr>
        <w:t>dokładnością do dwóch miejsc po przecinku</w:t>
      </w:r>
      <w:r w:rsidRPr="00E12F40">
        <w:rPr>
          <w:rFonts w:cs="Arial"/>
          <w:szCs w:val="20"/>
        </w:rPr>
        <w:t xml:space="preserve">, nie można określać ich wariantowo </w:t>
      </w:r>
      <w:r w:rsidR="00681D88">
        <w:rPr>
          <w:rFonts w:cs="Arial"/>
          <w:szCs w:val="20"/>
        </w:rPr>
        <w:t>np. </w:t>
      </w:r>
      <w:r w:rsidRPr="00E12F40">
        <w:rPr>
          <w:rFonts w:cs="Arial"/>
          <w:szCs w:val="20"/>
        </w:rPr>
        <w:t>wg. formuły "od ... do …"</w:t>
      </w:r>
      <w:r>
        <w:rPr>
          <w:rFonts w:cs="Arial"/>
          <w:szCs w:val="20"/>
        </w:rPr>
        <w:t xml:space="preserve"> lub</w:t>
      </w:r>
      <w:r w:rsidR="009D7166">
        <w:rPr>
          <w:rFonts w:cs="Arial"/>
          <w:szCs w:val="20"/>
        </w:rPr>
        <w:t> </w:t>
      </w:r>
      <w:r>
        <w:rPr>
          <w:rFonts w:cs="Arial"/>
          <w:szCs w:val="20"/>
        </w:rPr>
        <w:t>z</w:t>
      </w:r>
      <w:r w:rsidR="0035407A">
        <w:rPr>
          <w:rFonts w:cs="Arial"/>
          <w:szCs w:val="20"/>
        </w:rPr>
        <w:t> </w:t>
      </w:r>
      <w:r w:rsidR="0022458D">
        <w:rPr>
          <w:rFonts w:cs="Arial"/>
          <w:szCs w:val="20"/>
        </w:rPr>
        <w:t>adnotacją</w:t>
      </w:r>
      <w:r w:rsidR="004B4FE6">
        <w:rPr>
          <w:rFonts w:cs="Arial"/>
          <w:szCs w:val="20"/>
        </w:rPr>
        <w:t>/dopiskiem</w:t>
      </w:r>
      <w:r>
        <w:rPr>
          <w:rFonts w:cs="Arial"/>
          <w:szCs w:val="20"/>
        </w:rPr>
        <w:t xml:space="preserve"> „minimum”</w:t>
      </w:r>
    </w:p>
    <w:p w:rsidR="00E12F40" w:rsidRPr="00E12F40" w:rsidRDefault="00E12F40" w:rsidP="00546B93">
      <w:pPr>
        <w:tabs>
          <w:tab w:val="left" w:pos="1134"/>
          <w:tab w:val="left" w:leader="dot" w:pos="9070"/>
        </w:tabs>
        <w:ind w:left="1134" w:hanging="283"/>
        <w:rPr>
          <w:rFonts w:cs="Arial"/>
          <w:szCs w:val="20"/>
        </w:rPr>
      </w:pPr>
      <w:r w:rsidRPr="00E12F40">
        <w:rPr>
          <w:rFonts w:cs="Arial"/>
          <w:szCs w:val="20"/>
          <w:vertAlign w:val="superscript"/>
        </w:rPr>
        <w:t>2</w:t>
      </w:r>
      <w:r w:rsidRPr="00E12F40">
        <w:rPr>
          <w:rFonts w:cs="Arial"/>
          <w:szCs w:val="20"/>
          <w:vertAlign w:val="subscript"/>
        </w:rPr>
        <w:t xml:space="preserve"> -</w:t>
      </w:r>
      <w:r w:rsidRPr="00E12F40">
        <w:rPr>
          <w:rFonts w:cs="Arial"/>
          <w:szCs w:val="20"/>
          <w:vertAlign w:val="subscript"/>
        </w:rPr>
        <w:tab/>
      </w:r>
      <w:r w:rsidRPr="00E12F40">
        <w:rPr>
          <w:rFonts w:cs="Arial"/>
          <w:szCs w:val="20"/>
        </w:rPr>
        <w:t xml:space="preserve">podana w kolumnie 3 liczba operacji </w:t>
      </w:r>
      <w:r w:rsidR="002003FD">
        <w:rPr>
          <w:rFonts w:cs="Arial"/>
          <w:szCs w:val="20"/>
        </w:rPr>
        <w:t xml:space="preserve">(czynności) </w:t>
      </w:r>
      <w:r w:rsidR="00C4383C">
        <w:rPr>
          <w:rFonts w:cs="Arial"/>
          <w:szCs w:val="20"/>
        </w:rPr>
        <w:t xml:space="preserve">w skali roku </w:t>
      </w:r>
      <w:r w:rsidRPr="00E12F40">
        <w:rPr>
          <w:rFonts w:cs="Arial"/>
          <w:szCs w:val="20"/>
        </w:rPr>
        <w:t>stanowi przybliżoną prognozę i służy jedynie do</w:t>
      </w:r>
      <w:r w:rsidR="00F57F7A">
        <w:rPr>
          <w:rFonts w:cs="Arial"/>
          <w:szCs w:val="20"/>
        </w:rPr>
        <w:t> </w:t>
      </w:r>
      <w:r w:rsidRPr="00E12F40">
        <w:rPr>
          <w:rFonts w:cs="Arial"/>
          <w:szCs w:val="20"/>
        </w:rPr>
        <w:t xml:space="preserve">porównania cen ofert poszczególnych Wykonawców, dla wierszy </w:t>
      </w:r>
      <w:r>
        <w:rPr>
          <w:rFonts w:cs="Arial"/>
          <w:szCs w:val="20"/>
        </w:rPr>
        <w:t>5,6 i 11</w:t>
      </w:r>
      <w:r w:rsidRPr="00E12F40">
        <w:rPr>
          <w:rFonts w:cs="Arial"/>
          <w:szCs w:val="20"/>
        </w:rPr>
        <w:t xml:space="preserve"> podano odpowiednio </w:t>
      </w:r>
      <w:r>
        <w:rPr>
          <w:rFonts w:cs="Arial"/>
          <w:szCs w:val="20"/>
        </w:rPr>
        <w:t>szacunkową</w:t>
      </w:r>
      <w:r w:rsidR="00243330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wysokość wpłat gotówkowych, </w:t>
      </w:r>
      <w:r w:rsidRPr="00E12F40">
        <w:rPr>
          <w:rFonts w:cs="Arial"/>
          <w:szCs w:val="20"/>
        </w:rPr>
        <w:t xml:space="preserve">wysokość wypłat gotówkowych </w:t>
      </w:r>
      <w:r>
        <w:rPr>
          <w:rFonts w:cs="Arial"/>
          <w:szCs w:val="20"/>
        </w:rPr>
        <w:t xml:space="preserve">oraz wartości wykonanych operacji płatności kartami (płatności bezgotówkowych dokonywanych za pomocą terminali w kasach </w:t>
      </w:r>
      <w:r w:rsidR="008E6543">
        <w:rPr>
          <w:rFonts w:cs="Arial"/>
          <w:szCs w:val="20"/>
        </w:rPr>
        <w:t>Zamawiającego</w:t>
      </w:r>
      <w:r>
        <w:rPr>
          <w:rFonts w:cs="Arial"/>
          <w:szCs w:val="20"/>
        </w:rPr>
        <w:t xml:space="preserve">) </w:t>
      </w:r>
      <w:r w:rsidRPr="00E12F40">
        <w:rPr>
          <w:rFonts w:cs="Arial"/>
          <w:szCs w:val="20"/>
        </w:rPr>
        <w:t>w zł.</w:t>
      </w:r>
    </w:p>
    <w:p w:rsidR="00E12F40" w:rsidRPr="0027537A" w:rsidRDefault="00E12F40" w:rsidP="0027537A">
      <w:pPr>
        <w:tabs>
          <w:tab w:val="left" w:pos="426"/>
          <w:tab w:val="left" w:leader="dot" w:pos="5757"/>
          <w:tab w:val="right" w:leader="dot" w:pos="9633"/>
        </w:tabs>
        <w:rPr>
          <w:rFonts w:cs="Arial"/>
          <w:color w:val="000000" w:themeColor="text1"/>
          <w:szCs w:val="20"/>
        </w:rPr>
      </w:pPr>
    </w:p>
    <w:p w:rsidR="00724D1E" w:rsidRDefault="00724D1E" w:rsidP="001657C5">
      <w:pPr>
        <w:numPr>
          <w:ilvl w:val="0"/>
          <w:numId w:val="17"/>
        </w:numPr>
        <w:tabs>
          <w:tab w:val="clear" w:pos="1206"/>
          <w:tab w:val="num" w:pos="851"/>
          <w:tab w:val="left" w:leader="dot" w:pos="4962"/>
        </w:tabs>
        <w:overflowPunct w:val="0"/>
        <w:autoSpaceDE w:val="0"/>
        <w:autoSpaceDN w:val="0"/>
        <w:adjustRightInd w:val="0"/>
        <w:ind w:left="850" w:hanging="425"/>
        <w:textAlignment w:val="baseline"/>
        <w:rPr>
          <w:rFonts w:cs="Arial"/>
          <w:b/>
          <w:szCs w:val="20"/>
        </w:rPr>
      </w:pPr>
      <w:r w:rsidRPr="005075F3">
        <w:rPr>
          <w:rFonts w:cs="Arial"/>
          <w:szCs w:val="20"/>
        </w:rPr>
        <w:t xml:space="preserve">Oprocentowanie środków na rachunkach bieżących wyliczane będzie jako iloczyn obowiązującej </w:t>
      </w:r>
      <w:r w:rsidR="00393733">
        <w:rPr>
          <w:rFonts w:cs="Arial"/>
          <w:szCs w:val="20"/>
        </w:rPr>
        <w:t xml:space="preserve">danego dnia </w:t>
      </w:r>
      <w:r w:rsidRPr="005075F3">
        <w:rPr>
          <w:rFonts w:cs="Arial"/>
          <w:szCs w:val="20"/>
        </w:rPr>
        <w:t xml:space="preserve">stawki WIBID 1M i stałego w całym okresie trwania umowy współczynnika </w:t>
      </w:r>
      <w:r w:rsidR="003D6EE8">
        <w:rPr>
          <w:rFonts w:cs="Arial"/>
          <w:b/>
          <w:szCs w:val="20"/>
        </w:rPr>
        <w:t>OR</w:t>
      </w:r>
      <w:r w:rsidRPr="005075F3">
        <w:rPr>
          <w:rFonts w:cs="Arial"/>
          <w:szCs w:val="20"/>
        </w:rPr>
        <w:t>, wynoszącego</w:t>
      </w:r>
      <w:r w:rsidR="005075F3">
        <w:rPr>
          <w:rFonts w:cs="Arial"/>
          <w:szCs w:val="20"/>
        </w:rPr>
        <w:t>:</w:t>
      </w:r>
      <w:r w:rsidR="001B2058">
        <w:rPr>
          <w:rFonts w:cs="Arial"/>
          <w:szCs w:val="20"/>
        </w:rPr>
        <w:t xml:space="preserve"> </w:t>
      </w:r>
      <w:r w:rsidR="003D6EE8">
        <w:rPr>
          <w:rFonts w:cs="Arial"/>
          <w:b/>
          <w:szCs w:val="20"/>
        </w:rPr>
        <w:t>OR</w:t>
      </w:r>
      <w:r w:rsidRPr="005075F3">
        <w:rPr>
          <w:rFonts w:cs="Arial"/>
          <w:b/>
          <w:szCs w:val="20"/>
        </w:rPr>
        <w:t xml:space="preserve"> </w:t>
      </w:r>
      <w:r w:rsidRPr="0027537A">
        <w:rPr>
          <w:rFonts w:cs="Arial"/>
          <w:szCs w:val="20"/>
        </w:rPr>
        <w:t>=</w:t>
      </w:r>
      <w:r w:rsidRPr="00393733">
        <w:rPr>
          <w:rFonts w:cs="Arial"/>
          <w:szCs w:val="20"/>
        </w:rPr>
        <w:tab/>
      </w:r>
    </w:p>
    <w:p w:rsidR="00393733" w:rsidRPr="0027537A" w:rsidRDefault="00393733" w:rsidP="0027537A">
      <w:pPr>
        <w:tabs>
          <w:tab w:val="left" w:leader="dot" w:pos="3686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:rsidR="00724D1E" w:rsidRDefault="00724D1E" w:rsidP="00393733">
      <w:pPr>
        <w:numPr>
          <w:ilvl w:val="0"/>
          <w:numId w:val="17"/>
        </w:numPr>
        <w:tabs>
          <w:tab w:val="clear" w:pos="1206"/>
          <w:tab w:val="num" w:pos="851"/>
          <w:tab w:val="left" w:leader="dot" w:pos="4962"/>
        </w:tabs>
        <w:overflowPunct w:val="0"/>
        <w:autoSpaceDE w:val="0"/>
        <w:autoSpaceDN w:val="0"/>
        <w:adjustRightInd w:val="0"/>
        <w:ind w:left="850" w:hanging="425"/>
        <w:textAlignment w:val="baseline"/>
        <w:rPr>
          <w:rFonts w:cs="Arial"/>
          <w:szCs w:val="20"/>
        </w:rPr>
      </w:pPr>
      <w:r w:rsidRPr="00393733">
        <w:rPr>
          <w:rFonts w:cs="Arial"/>
          <w:szCs w:val="20"/>
        </w:rPr>
        <w:t xml:space="preserve">Oprocentowanie </w:t>
      </w:r>
      <w:r w:rsidR="00393733">
        <w:rPr>
          <w:rFonts w:cs="Arial"/>
          <w:szCs w:val="20"/>
        </w:rPr>
        <w:t xml:space="preserve">środków na </w:t>
      </w:r>
      <w:r w:rsidRPr="00393733">
        <w:rPr>
          <w:rFonts w:cs="Arial"/>
          <w:szCs w:val="20"/>
        </w:rPr>
        <w:t>lokat</w:t>
      </w:r>
      <w:r w:rsidR="00393733">
        <w:rPr>
          <w:rFonts w:cs="Arial"/>
          <w:szCs w:val="20"/>
        </w:rPr>
        <w:t>ach</w:t>
      </w:r>
      <w:r w:rsidRPr="00393733">
        <w:rPr>
          <w:rFonts w:cs="Arial"/>
          <w:szCs w:val="20"/>
        </w:rPr>
        <w:t xml:space="preserve"> Overnight </w:t>
      </w:r>
      <w:r w:rsidR="00393733">
        <w:rPr>
          <w:rFonts w:cs="Arial"/>
          <w:szCs w:val="20"/>
        </w:rPr>
        <w:t xml:space="preserve">i weekendowych </w:t>
      </w:r>
      <w:r w:rsidRPr="00393733">
        <w:rPr>
          <w:rFonts w:cs="Arial"/>
          <w:szCs w:val="20"/>
        </w:rPr>
        <w:t xml:space="preserve">wyliczane będzie jako iloczyn obowiązującej stawki WIBID ON i stałego w całym okresie trwania umowy współczynnika </w:t>
      </w:r>
      <w:r w:rsidR="003D6EE8">
        <w:rPr>
          <w:rFonts w:cs="Arial"/>
          <w:b/>
          <w:szCs w:val="20"/>
        </w:rPr>
        <w:t>OOV</w:t>
      </w:r>
      <w:r w:rsidRPr="00393733">
        <w:rPr>
          <w:rFonts w:cs="Arial"/>
          <w:szCs w:val="20"/>
        </w:rPr>
        <w:t>, wynoszącego</w:t>
      </w:r>
      <w:r w:rsidR="00393733">
        <w:rPr>
          <w:rFonts w:cs="Arial"/>
          <w:szCs w:val="20"/>
        </w:rPr>
        <w:t>:</w:t>
      </w:r>
      <w:r w:rsidRPr="00393733">
        <w:rPr>
          <w:rFonts w:cs="Arial"/>
          <w:szCs w:val="20"/>
        </w:rPr>
        <w:t xml:space="preserve"> </w:t>
      </w:r>
      <w:r w:rsidR="003D6EE8">
        <w:rPr>
          <w:rFonts w:cs="Arial"/>
          <w:b/>
          <w:szCs w:val="20"/>
        </w:rPr>
        <w:t>OOV</w:t>
      </w:r>
      <w:r w:rsidRPr="00393733">
        <w:rPr>
          <w:rFonts w:cs="Arial"/>
          <w:szCs w:val="20"/>
        </w:rPr>
        <w:t xml:space="preserve"> =</w:t>
      </w:r>
      <w:r w:rsidRPr="00393733">
        <w:rPr>
          <w:rFonts w:cs="Arial"/>
          <w:szCs w:val="20"/>
        </w:rPr>
        <w:tab/>
      </w:r>
    </w:p>
    <w:p w:rsidR="0027537A" w:rsidRDefault="0027537A" w:rsidP="0027537A">
      <w:pPr>
        <w:tabs>
          <w:tab w:val="left" w:leader="dot" w:pos="4962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:rsidR="00393733" w:rsidRPr="00FC2F7D" w:rsidRDefault="00393733" w:rsidP="001F693E">
      <w:pPr>
        <w:numPr>
          <w:ilvl w:val="0"/>
          <w:numId w:val="17"/>
        </w:numPr>
        <w:tabs>
          <w:tab w:val="clear" w:pos="1206"/>
          <w:tab w:val="num" w:pos="851"/>
          <w:tab w:val="left" w:leader="dot" w:pos="6521"/>
        </w:tabs>
        <w:overflowPunct w:val="0"/>
        <w:autoSpaceDE w:val="0"/>
        <w:autoSpaceDN w:val="0"/>
        <w:adjustRightInd w:val="0"/>
        <w:ind w:left="850" w:hanging="425"/>
        <w:textAlignment w:val="baseline"/>
        <w:rPr>
          <w:rFonts w:cs="Arial"/>
          <w:color w:val="000000" w:themeColor="text1"/>
          <w:szCs w:val="20"/>
        </w:rPr>
      </w:pPr>
      <w:r w:rsidRPr="009E00A0">
        <w:rPr>
          <w:rFonts w:cs="Arial"/>
          <w:color w:val="000000" w:themeColor="text1"/>
          <w:szCs w:val="20"/>
        </w:rPr>
        <w:t xml:space="preserve">Oprocentowanie kredytu w rachunku bieżącym wyliczane będzie jako iloczyn </w:t>
      </w:r>
      <w:r w:rsidR="00243330" w:rsidRPr="009E00A0">
        <w:rPr>
          <w:rFonts w:cs="Arial"/>
          <w:color w:val="000000" w:themeColor="text1"/>
          <w:szCs w:val="20"/>
        </w:rPr>
        <w:t>zmiennej stawki WIBOR 1M</w:t>
      </w:r>
      <w:r w:rsidR="00094DDA" w:rsidRPr="009E00A0">
        <w:rPr>
          <w:rFonts w:cs="Arial"/>
          <w:color w:val="000000" w:themeColor="text1"/>
          <w:szCs w:val="20"/>
        </w:rPr>
        <w:t xml:space="preserve"> </w:t>
      </w:r>
      <w:r w:rsidR="009E00A0" w:rsidRPr="009E00A0">
        <w:rPr>
          <w:rFonts w:cs="Arial"/>
        </w:rPr>
        <w:t>o wartości stawki obowiązującej danego dnia</w:t>
      </w:r>
      <w:r w:rsidR="009E00A0" w:rsidRPr="009E00A0">
        <w:rPr>
          <w:rFonts w:cs="Arial"/>
          <w:color w:val="000000" w:themeColor="text1"/>
          <w:szCs w:val="20"/>
        </w:rPr>
        <w:t xml:space="preserve"> </w:t>
      </w:r>
      <w:r w:rsidR="00094DDA" w:rsidRPr="009E00A0">
        <w:rPr>
          <w:rFonts w:cs="Arial"/>
          <w:color w:val="000000" w:themeColor="text1"/>
          <w:szCs w:val="20"/>
        </w:rPr>
        <w:t>i</w:t>
      </w:r>
      <w:r w:rsidR="00FC2F7D" w:rsidRPr="009E00A0">
        <w:rPr>
          <w:rFonts w:cs="Arial"/>
          <w:color w:val="000000" w:themeColor="text1"/>
          <w:szCs w:val="20"/>
        </w:rPr>
        <w:t> </w:t>
      </w:r>
      <w:r w:rsidR="00094DDA" w:rsidRPr="009E00A0">
        <w:rPr>
          <w:rFonts w:cs="Arial"/>
          <w:color w:val="000000" w:themeColor="text1"/>
          <w:szCs w:val="20"/>
        </w:rPr>
        <w:t>stałego w okresie trwania umowy</w:t>
      </w:r>
      <w:r w:rsidR="00094DDA" w:rsidRPr="00FC2F7D">
        <w:rPr>
          <w:rFonts w:cs="Arial"/>
          <w:color w:val="000000" w:themeColor="text1"/>
          <w:szCs w:val="20"/>
        </w:rPr>
        <w:t xml:space="preserve"> współczynnika </w:t>
      </w:r>
      <w:r w:rsidR="003D6EE8" w:rsidRPr="00FC2F7D">
        <w:rPr>
          <w:rFonts w:cs="Arial"/>
          <w:b/>
          <w:color w:val="000000" w:themeColor="text1"/>
          <w:szCs w:val="20"/>
        </w:rPr>
        <w:t>OK</w:t>
      </w:r>
      <w:r w:rsidR="00094DDA" w:rsidRPr="00FC2F7D">
        <w:rPr>
          <w:rFonts w:cs="Arial"/>
          <w:color w:val="000000" w:themeColor="text1"/>
          <w:szCs w:val="20"/>
        </w:rPr>
        <w:t xml:space="preserve"> wynoszącego: </w:t>
      </w:r>
      <w:r w:rsidR="003D6EE8" w:rsidRPr="00FC2F7D">
        <w:rPr>
          <w:rFonts w:cs="Arial"/>
          <w:b/>
          <w:color w:val="000000" w:themeColor="text1"/>
          <w:szCs w:val="20"/>
        </w:rPr>
        <w:t>OK</w:t>
      </w:r>
      <w:r w:rsidR="00094DDA" w:rsidRPr="00FC2F7D">
        <w:rPr>
          <w:rFonts w:cs="Arial"/>
          <w:color w:val="000000" w:themeColor="text1"/>
          <w:szCs w:val="20"/>
        </w:rPr>
        <w:t xml:space="preserve"> = </w:t>
      </w:r>
      <w:r w:rsidR="00FC2F7D" w:rsidRPr="00FC2F7D">
        <w:rPr>
          <w:rFonts w:cs="Arial"/>
          <w:color w:val="000000" w:themeColor="text1"/>
          <w:szCs w:val="20"/>
        </w:rPr>
        <w:tab/>
      </w:r>
    </w:p>
    <w:p w:rsidR="0027537A" w:rsidRPr="00546B93" w:rsidRDefault="0027537A" w:rsidP="00546B93">
      <w:pPr>
        <w:rPr>
          <w:rFonts w:cs="Arial"/>
          <w:szCs w:val="20"/>
        </w:rPr>
      </w:pPr>
    </w:p>
    <w:p w:rsidR="00546B93" w:rsidRPr="00546B93" w:rsidRDefault="00546B93" w:rsidP="00546B93">
      <w:pPr>
        <w:ind w:left="851"/>
        <w:rPr>
          <w:rFonts w:cs="Arial"/>
          <w:b/>
          <w:szCs w:val="20"/>
        </w:rPr>
      </w:pPr>
      <w:r w:rsidRPr="00546B93">
        <w:rPr>
          <w:rFonts w:cs="Arial"/>
          <w:b/>
          <w:szCs w:val="20"/>
        </w:rPr>
        <w:t>UWAGA:</w:t>
      </w:r>
      <w:r w:rsidRPr="00546B93">
        <w:rPr>
          <w:rFonts w:cs="Arial"/>
          <w:szCs w:val="20"/>
        </w:rPr>
        <w:t xml:space="preserve"> wartości (wielkości)</w:t>
      </w:r>
      <w:r w:rsidRPr="00596027">
        <w:rPr>
          <w:rFonts w:cs="Arial"/>
          <w:szCs w:val="20"/>
        </w:rPr>
        <w:t xml:space="preserve"> </w:t>
      </w:r>
      <w:r w:rsidRPr="00546B93">
        <w:rPr>
          <w:rStyle w:val="Pogrubienie"/>
          <w:rFonts w:ascii="Arial" w:hAnsi="Arial" w:cs="Arial"/>
          <w:b w:val="0"/>
          <w:sz w:val="20"/>
          <w:szCs w:val="20"/>
        </w:rPr>
        <w:t>współczynni</w:t>
      </w:r>
      <w:r>
        <w:rPr>
          <w:rStyle w:val="Pogrubienie"/>
          <w:rFonts w:ascii="Arial" w:hAnsi="Arial" w:cs="Arial"/>
          <w:b w:val="0"/>
          <w:sz w:val="20"/>
          <w:szCs w:val="20"/>
        </w:rPr>
        <w:t>ków</w:t>
      </w:r>
      <w:r w:rsidRPr="00546B93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546B93">
        <w:rPr>
          <w:rStyle w:val="Pogrubienie"/>
          <w:rFonts w:ascii="Arial" w:hAnsi="Arial" w:cs="Arial"/>
          <w:color w:val="000000" w:themeColor="text1"/>
          <w:sz w:val="20"/>
          <w:szCs w:val="20"/>
        </w:rPr>
        <w:t>OR</w:t>
      </w:r>
      <w:r w:rsidRPr="00546B93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 xml:space="preserve">, </w:t>
      </w:r>
      <w:r w:rsidRPr="00546B93">
        <w:rPr>
          <w:rStyle w:val="Pogrubienie"/>
          <w:rFonts w:ascii="Arial" w:hAnsi="Arial" w:cs="Arial"/>
          <w:color w:val="000000" w:themeColor="text1"/>
          <w:sz w:val="20"/>
          <w:szCs w:val="20"/>
        </w:rPr>
        <w:t>OOV</w:t>
      </w:r>
      <w:r w:rsidRPr="00546B93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 xml:space="preserve"> i </w:t>
      </w:r>
      <w:r w:rsidRPr="00546B93">
        <w:rPr>
          <w:rStyle w:val="Pogrubienie"/>
          <w:rFonts w:ascii="Arial" w:hAnsi="Arial" w:cs="Arial"/>
          <w:color w:val="000000" w:themeColor="text1"/>
          <w:sz w:val="20"/>
          <w:szCs w:val="20"/>
        </w:rPr>
        <w:t>OK</w:t>
      </w:r>
      <w:r w:rsidRPr="00546B93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 xml:space="preserve"> muszą być większe od zera. </w:t>
      </w:r>
      <w:r w:rsidRPr="00546B93">
        <w:rPr>
          <w:rFonts w:cs="Arial"/>
          <w:szCs w:val="20"/>
        </w:rPr>
        <w:t>Niedopuszczalne jest podawanie wysokości współczynników wariantowo np. „od … – do …” lub z adnotacją/dopiskiem „minimum”.</w:t>
      </w:r>
    </w:p>
    <w:p w:rsidR="00546B93" w:rsidRDefault="00546B93" w:rsidP="0027537A">
      <w:pPr>
        <w:tabs>
          <w:tab w:val="left" w:leader="dot" w:pos="5245"/>
        </w:tabs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zCs w:val="20"/>
        </w:rPr>
      </w:pPr>
    </w:p>
    <w:p w:rsidR="00724D1E" w:rsidRDefault="00724D1E" w:rsidP="0027537A">
      <w:pPr>
        <w:tabs>
          <w:tab w:val="left" w:leader="dot" w:pos="5245"/>
        </w:tabs>
        <w:overflowPunct w:val="0"/>
        <w:autoSpaceDE w:val="0"/>
        <w:autoSpaceDN w:val="0"/>
        <w:adjustRightInd w:val="0"/>
        <w:ind w:left="425"/>
        <w:textAlignment w:val="baseline"/>
        <w:rPr>
          <w:rFonts w:cs="Arial"/>
          <w:b/>
          <w:color w:val="000000" w:themeColor="text1"/>
          <w:szCs w:val="20"/>
        </w:rPr>
      </w:pPr>
      <w:r w:rsidRPr="0027537A">
        <w:rPr>
          <w:rFonts w:cs="Arial"/>
          <w:b/>
          <w:color w:val="000000" w:themeColor="text1"/>
          <w:szCs w:val="20"/>
        </w:rPr>
        <w:t xml:space="preserve">Zobowiązujemy się do zachowania zaoferowanych </w:t>
      </w:r>
      <w:r w:rsidR="0027537A" w:rsidRPr="0027537A">
        <w:rPr>
          <w:rFonts w:cs="Arial"/>
          <w:b/>
          <w:color w:val="000000" w:themeColor="text1"/>
          <w:szCs w:val="20"/>
        </w:rPr>
        <w:t xml:space="preserve">powyżej warunków realizacji zamówienia </w:t>
      </w:r>
      <w:r w:rsidRPr="0027537A">
        <w:rPr>
          <w:rFonts w:cs="Arial"/>
          <w:b/>
          <w:color w:val="000000" w:themeColor="text1"/>
          <w:szCs w:val="20"/>
        </w:rPr>
        <w:t>dla</w:t>
      </w:r>
      <w:r w:rsidR="0027537A">
        <w:rPr>
          <w:rFonts w:cs="Arial"/>
          <w:b/>
          <w:color w:val="000000" w:themeColor="text1"/>
          <w:szCs w:val="20"/>
        </w:rPr>
        <w:t> </w:t>
      </w:r>
      <w:r w:rsidRPr="0027537A">
        <w:rPr>
          <w:rFonts w:cs="Arial"/>
          <w:b/>
          <w:color w:val="000000" w:themeColor="text1"/>
          <w:szCs w:val="20"/>
        </w:rPr>
        <w:t>obsługi bankowej kolejnych jednostek organizacyjnych lub służb powiatowych (nie</w:t>
      </w:r>
      <w:r w:rsidR="0027537A">
        <w:rPr>
          <w:rFonts w:cs="Arial"/>
          <w:b/>
          <w:color w:val="000000" w:themeColor="text1"/>
          <w:szCs w:val="20"/>
        </w:rPr>
        <w:t> </w:t>
      </w:r>
      <w:r w:rsidRPr="0027537A">
        <w:rPr>
          <w:rFonts w:cs="Arial"/>
          <w:b/>
          <w:color w:val="000000" w:themeColor="text1"/>
          <w:szCs w:val="20"/>
        </w:rPr>
        <w:t>wymienionych w SIWZ), w</w:t>
      </w:r>
      <w:r w:rsidR="0027537A" w:rsidRPr="0027537A">
        <w:rPr>
          <w:rFonts w:cs="Arial"/>
          <w:b/>
          <w:color w:val="000000" w:themeColor="text1"/>
          <w:szCs w:val="20"/>
        </w:rPr>
        <w:t> </w:t>
      </w:r>
      <w:r w:rsidRPr="0027537A">
        <w:rPr>
          <w:rFonts w:cs="Arial"/>
          <w:b/>
          <w:color w:val="000000" w:themeColor="text1"/>
          <w:szCs w:val="20"/>
        </w:rPr>
        <w:t>przypadku utworzenia ich w okresie trwania umowy ws. obsługi bankowej budżetu Powiatu Kutnowskiego.</w:t>
      </w:r>
    </w:p>
    <w:p w:rsidR="0027537A" w:rsidRPr="00105013" w:rsidRDefault="0027537A" w:rsidP="0027537A">
      <w:pPr>
        <w:tabs>
          <w:tab w:val="left" w:leader="dot" w:pos="5245"/>
        </w:tabs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zCs w:val="20"/>
        </w:rPr>
      </w:pPr>
    </w:p>
    <w:p w:rsidR="001657C5" w:rsidRPr="001657C5" w:rsidRDefault="001657C5" w:rsidP="001657C5">
      <w:pPr>
        <w:numPr>
          <w:ilvl w:val="0"/>
          <w:numId w:val="5"/>
        </w:numPr>
        <w:tabs>
          <w:tab w:val="clear" w:pos="540"/>
          <w:tab w:val="num" w:pos="426"/>
          <w:tab w:val="right" w:leader="dot" w:pos="9633"/>
        </w:tabs>
        <w:ind w:left="425" w:hanging="425"/>
        <w:rPr>
          <w:rFonts w:cs="Arial"/>
          <w:color w:val="000000" w:themeColor="text1"/>
          <w:szCs w:val="20"/>
        </w:rPr>
      </w:pPr>
      <w:r w:rsidRPr="001657C5">
        <w:rPr>
          <w:rFonts w:cs="Arial"/>
          <w:b/>
          <w:szCs w:val="20"/>
        </w:rPr>
        <w:t>Oświadczamy, że dysponujemy własną placówka (oddział/filia) mającą siedzibę na terenie miasta Kutno, tj.:</w:t>
      </w:r>
    </w:p>
    <w:p w:rsidR="001657C5" w:rsidRPr="001657C5" w:rsidRDefault="001657C5" w:rsidP="00EA0948">
      <w:pPr>
        <w:tabs>
          <w:tab w:val="right" w:leader="dot" w:pos="9070"/>
        </w:tabs>
        <w:ind w:left="425"/>
        <w:rPr>
          <w:rFonts w:cs="Arial"/>
          <w:szCs w:val="20"/>
        </w:rPr>
      </w:pPr>
      <w:r w:rsidRPr="001657C5">
        <w:rPr>
          <w:rFonts w:cs="Arial"/>
          <w:szCs w:val="20"/>
        </w:rPr>
        <w:tab/>
      </w:r>
    </w:p>
    <w:p w:rsidR="001657C5" w:rsidRPr="001657C5" w:rsidRDefault="001657C5" w:rsidP="00EA0948">
      <w:pPr>
        <w:tabs>
          <w:tab w:val="right" w:leader="dot" w:pos="9070"/>
        </w:tabs>
        <w:ind w:left="425"/>
        <w:rPr>
          <w:rFonts w:cs="Arial"/>
          <w:szCs w:val="20"/>
        </w:rPr>
      </w:pPr>
      <w:r w:rsidRPr="001657C5">
        <w:rPr>
          <w:rFonts w:cs="Arial"/>
          <w:szCs w:val="20"/>
        </w:rPr>
        <w:tab/>
      </w:r>
    </w:p>
    <w:p w:rsidR="001657C5" w:rsidRPr="00EA0948" w:rsidRDefault="001657C5" w:rsidP="00EA0948">
      <w:pPr>
        <w:tabs>
          <w:tab w:val="center" w:pos="4536"/>
          <w:tab w:val="right" w:leader="dot" w:pos="9070"/>
        </w:tabs>
        <w:ind w:left="425"/>
        <w:rPr>
          <w:rFonts w:cs="Arial"/>
          <w:i/>
          <w:sz w:val="16"/>
          <w:szCs w:val="16"/>
        </w:rPr>
      </w:pPr>
      <w:r w:rsidRPr="001657C5">
        <w:rPr>
          <w:rFonts w:cs="Arial"/>
          <w:i/>
          <w:szCs w:val="20"/>
        </w:rPr>
        <w:tab/>
      </w:r>
      <w:r w:rsidRPr="00EA0948">
        <w:rPr>
          <w:rFonts w:cs="Arial"/>
          <w:i/>
          <w:sz w:val="16"/>
          <w:szCs w:val="16"/>
        </w:rPr>
        <w:t>(nazwa placówki)</w:t>
      </w:r>
    </w:p>
    <w:p w:rsidR="001657C5" w:rsidRPr="001657C5" w:rsidRDefault="001657C5" w:rsidP="00EA0948">
      <w:pPr>
        <w:tabs>
          <w:tab w:val="right" w:leader="dot" w:pos="9070"/>
        </w:tabs>
        <w:ind w:left="425"/>
        <w:rPr>
          <w:rFonts w:cs="Arial"/>
          <w:szCs w:val="20"/>
        </w:rPr>
      </w:pPr>
      <w:r w:rsidRPr="001657C5">
        <w:rPr>
          <w:rFonts w:cs="Arial"/>
          <w:szCs w:val="20"/>
        </w:rPr>
        <w:tab/>
      </w:r>
    </w:p>
    <w:p w:rsidR="001657C5" w:rsidRPr="001657C5" w:rsidRDefault="001657C5" w:rsidP="00EA0948">
      <w:pPr>
        <w:tabs>
          <w:tab w:val="right" w:leader="dot" w:pos="9070"/>
        </w:tabs>
        <w:ind w:left="425"/>
        <w:rPr>
          <w:rFonts w:cs="Arial"/>
          <w:szCs w:val="20"/>
        </w:rPr>
      </w:pPr>
      <w:r w:rsidRPr="001657C5">
        <w:rPr>
          <w:rFonts w:cs="Arial"/>
          <w:szCs w:val="20"/>
        </w:rPr>
        <w:tab/>
      </w:r>
    </w:p>
    <w:p w:rsidR="001657C5" w:rsidRPr="00EA0948" w:rsidRDefault="00EA0948" w:rsidP="00EA0948">
      <w:pPr>
        <w:tabs>
          <w:tab w:val="center" w:pos="4536"/>
          <w:tab w:val="right" w:leader="dot" w:pos="9070"/>
        </w:tabs>
        <w:ind w:left="426"/>
        <w:rPr>
          <w:rFonts w:cs="Arial"/>
          <w:sz w:val="16"/>
          <w:szCs w:val="16"/>
        </w:rPr>
      </w:pPr>
      <w:r>
        <w:rPr>
          <w:rFonts w:cs="Arial"/>
          <w:i/>
          <w:sz w:val="16"/>
          <w:szCs w:val="16"/>
        </w:rPr>
        <w:tab/>
      </w:r>
      <w:r w:rsidR="001657C5" w:rsidRPr="00EA0948">
        <w:rPr>
          <w:rFonts w:cs="Arial"/>
          <w:i/>
          <w:sz w:val="16"/>
          <w:szCs w:val="16"/>
        </w:rPr>
        <w:t>(dokładny adres placówki)</w:t>
      </w:r>
    </w:p>
    <w:p w:rsidR="001657C5" w:rsidRPr="001657C5" w:rsidRDefault="001657C5" w:rsidP="001657C5">
      <w:pPr>
        <w:tabs>
          <w:tab w:val="left" w:pos="4820"/>
          <w:tab w:val="right" w:leader="dot" w:pos="9070"/>
        </w:tabs>
        <w:ind w:left="425"/>
        <w:rPr>
          <w:rFonts w:cs="Arial"/>
          <w:b/>
          <w:szCs w:val="20"/>
        </w:rPr>
      </w:pPr>
      <w:r w:rsidRPr="001657C5">
        <w:rPr>
          <w:rFonts w:cs="Arial"/>
          <w:b/>
          <w:szCs w:val="20"/>
        </w:rPr>
        <w:t>w której będą mogły być dokonywane wszelkie operacje i transakcje, które ze względu na swój charakter wykonywane są w banku (np. wpłaty i wypłaty gotówkowe</w:t>
      </w:r>
      <w:r>
        <w:rPr>
          <w:rFonts w:cs="Arial"/>
          <w:b/>
          <w:szCs w:val="20"/>
        </w:rPr>
        <w:t xml:space="preserve">, </w:t>
      </w:r>
      <w:r w:rsidRPr="001657C5">
        <w:rPr>
          <w:rFonts w:cs="Arial"/>
          <w:b/>
          <w:szCs w:val="20"/>
        </w:rPr>
        <w:t>realizacja przelewów w</w:t>
      </w:r>
      <w:r>
        <w:rPr>
          <w:rFonts w:cs="Arial"/>
          <w:b/>
          <w:szCs w:val="20"/>
        </w:rPr>
        <w:t> </w:t>
      </w:r>
      <w:r w:rsidRPr="001657C5">
        <w:rPr>
          <w:rFonts w:cs="Arial"/>
          <w:b/>
          <w:szCs w:val="20"/>
        </w:rPr>
        <w:t>formie papierowej).</w:t>
      </w:r>
    </w:p>
    <w:p w:rsidR="00B65807" w:rsidRPr="001657C5" w:rsidRDefault="00AA5A4E" w:rsidP="002E029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rFonts w:cs="Arial"/>
          <w:color w:val="000000" w:themeColor="text1"/>
          <w:szCs w:val="20"/>
        </w:rPr>
      </w:pPr>
      <w:r w:rsidRPr="001657C5">
        <w:rPr>
          <w:rFonts w:cs="Arial"/>
          <w:color w:val="000000" w:themeColor="text1"/>
          <w:szCs w:val="20"/>
        </w:rPr>
        <w:lastRenderedPageBreak/>
        <w:t>Oświadczamy, że zamówienie realizować będziemy: sami/z udziałem podwykonawcy-ów</w:t>
      </w:r>
      <w:r w:rsidRPr="001657C5">
        <w:rPr>
          <w:rFonts w:cs="Arial"/>
          <w:b/>
          <w:color w:val="000000" w:themeColor="text1"/>
          <w:szCs w:val="20"/>
        </w:rPr>
        <w:t>***</w:t>
      </w:r>
    </w:p>
    <w:p w:rsidR="00B65807" w:rsidRPr="001657C5" w:rsidRDefault="00AA5A4E" w:rsidP="002E0296">
      <w:pPr>
        <w:ind w:left="360"/>
        <w:rPr>
          <w:rFonts w:cs="Arial"/>
          <w:color w:val="000000" w:themeColor="text1"/>
          <w:szCs w:val="20"/>
        </w:rPr>
      </w:pPr>
      <w:r w:rsidRPr="001657C5">
        <w:rPr>
          <w:rFonts w:cs="Arial"/>
          <w:i/>
          <w:color w:val="000000" w:themeColor="text1"/>
          <w:szCs w:val="20"/>
        </w:rPr>
        <w:t>(w przypadku udziału podwykonawców w realizacji zamówienia, Zamawiający żąda wskazania przez Wykonawcę części zamówienia (zakres prac), których wykonanie Wykonawca zamierza powierzyć podwykonawcom, i podania przez Wykonawcę firm podwykonawców</w:t>
      </w:r>
      <w:r w:rsidR="00AA1C18" w:rsidRPr="001657C5">
        <w:rPr>
          <w:rFonts w:cs="Arial"/>
          <w:i/>
          <w:color w:val="000000" w:themeColor="text1"/>
          <w:szCs w:val="20"/>
        </w:rPr>
        <w:t xml:space="preserve"> o ile są znani</w:t>
      </w:r>
      <w:r w:rsidRPr="001657C5">
        <w:rPr>
          <w:rFonts w:cs="Arial"/>
          <w:i/>
          <w:color w:val="000000" w:themeColor="text1"/>
          <w:szCs w:val="20"/>
        </w:rPr>
        <w:t>)</w:t>
      </w:r>
    </w:p>
    <w:p w:rsidR="00DD42D6" w:rsidRPr="001657C5" w:rsidRDefault="00DD42D6" w:rsidP="002E0296">
      <w:pPr>
        <w:tabs>
          <w:tab w:val="right" w:leader="dot" w:pos="9639"/>
        </w:tabs>
        <w:ind w:left="357"/>
        <w:rPr>
          <w:rFonts w:cs="Arial"/>
          <w:color w:val="000000" w:themeColor="text1"/>
          <w:szCs w:val="20"/>
        </w:rPr>
      </w:pPr>
      <w:r w:rsidRPr="001657C5">
        <w:rPr>
          <w:rFonts w:cs="Arial"/>
          <w:color w:val="000000" w:themeColor="text1"/>
          <w:szCs w:val="20"/>
        </w:rPr>
        <w:tab/>
      </w:r>
    </w:p>
    <w:p w:rsidR="0083030E" w:rsidRPr="001657C5" w:rsidRDefault="0083030E" w:rsidP="002E0296">
      <w:pPr>
        <w:tabs>
          <w:tab w:val="right" w:leader="dot" w:pos="9639"/>
        </w:tabs>
        <w:ind w:left="357"/>
        <w:rPr>
          <w:rFonts w:cs="Arial"/>
          <w:color w:val="000000" w:themeColor="text1"/>
          <w:szCs w:val="20"/>
        </w:rPr>
      </w:pPr>
      <w:r w:rsidRPr="001657C5">
        <w:rPr>
          <w:rFonts w:cs="Arial"/>
          <w:color w:val="000000" w:themeColor="text1"/>
          <w:szCs w:val="20"/>
        </w:rPr>
        <w:tab/>
      </w:r>
    </w:p>
    <w:p w:rsidR="00C75A6B" w:rsidRPr="001657C5" w:rsidRDefault="001A6F01" w:rsidP="00C75A6B">
      <w:pPr>
        <w:tabs>
          <w:tab w:val="right" w:leader="dot" w:pos="9633"/>
        </w:tabs>
        <w:ind w:left="357"/>
        <w:rPr>
          <w:rFonts w:cs="Arial"/>
          <w:color w:val="000000" w:themeColor="text1"/>
          <w:szCs w:val="20"/>
        </w:rPr>
      </w:pPr>
      <w:r w:rsidRPr="001657C5">
        <w:rPr>
          <w:rFonts w:cs="Arial"/>
          <w:color w:val="000000" w:themeColor="text1"/>
          <w:szCs w:val="20"/>
        </w:rPr>
        <w:tab/>
      </w:r>
    </w:p>
    <w:p w:rsidR="00936580" w:rsidRPr="001657C5" w:rsidRDefault="001A6F01" w:rsidP="00C75A6B">
      <w:pPr>
        <w:tabs>
          <w:tab w:val="right" w:leader="dot" w:pos="9633"/>
        </w:tabs>
        <w:ind w:left="357"/>
        <w:rPr>
          <w:rFonts w:cs="Arial"/>
          <w:color w:val="000000" w:themeColor="text1"/>
          <w:szCs w:val="20"/>
        </w:rPr>
      </w:pPr>
      <w:r w:rsidRPr="001657C5">
        <w:rPr>
          <w:rFonts w:cs="Arial"/>
          <w:color w:val="000000" w:themeColor="text1"/>
          <w:szCs w:val="20"/>
        </w:rPr>
        <w:tab/>
      </w:r>
    </w:p>
    <w:p w:rsidR="00F51262" w:rsidRPr="00323AE2" w:rsidRDefault="00F51262" w:rsidP="00505962">
      <w:pPr>
        <w:numPr>
          <w:ilvl w:val="0"/>
          <w:numId w:val="5"/>
        </w:numPr>
        <w:tabs>
          <w:tab w:val="clear" w:pos="540"/>
          <w:tab w:val="right" w:pos="425"/>
        </w:tabs>
        <w:ind w:left="425" w:hanging="425"/>
        <w:rPr>
          <w:rFonts w:cs="Arial"/>
          <w:color w:val="000000" w:themeColor="text1"/>
          <w:szCs w:val="20"/>
        </w:rPr>
      </w:pPr>
      <w:r w:rsidRPr="00323AE2">
        <w:rPr>
          <w:rFonts w:cs="Arial"/>
          <w:color w:val="000000" w:themeColor="text1"/>
          <w:szCs w:val="20"/>
        </w:rPr>
        <w:t>Składając ofertę oświadczamy, że:</w:t>
      </w:r>
    </w:p>
    <w:p w:rsidR="001657C5" w:rsidRPr="007115DC" w:rsidRDefault="00105013" w:rsidP="007115DC">
      <w:pPr>
        <w:numPr>
          <w:ilvl w:val="1"/>
          <w:numId w:val="2"/>
        </w:numPr>
        <w:tabs>
          <w:tab w:val="clear" w:pos="1440"/>
          <w:tab w:val="left" w:pos="851"/>
        </w:tabs>
        <w:ind w:left="850" w:hanging="425"/>
        <w:rPr>
          <w:rFonts w:cs="Arial"/>
          <w:color w:val="000000" w:themeColor="text1"/>
          <w:szCs w:val="20"/>
        </w:rPr>
      </w:pPr>
      <w:r>
        <w:rPr>
          <w:rFonts w:eastAsia="MS Mincho" w:cs="Arial"/>
          <w:color w:val="000000" w:themeColor="text1"/>
          <w:szCs w:val="20"/>
        </w:rPr>
        <w:t>p</w:t>
      </w:r>
      <w:r w:rsidR="001657C5" w:rsidRPr="00323AE2">
        <w:rPr>
          <w:rFonts w:eastAsia="MS Mincho" w:cs="Arial"/>
          <w:color w:val="000000" w:themeColor="text1"/>
          <w:szCs w:val="20"/>
        </w:rPr>
        <w:t>odane</w:t>
      </w:r>
      <w:r>
        <w:rPr>
          <w:rFonts w:eastAsia="MS Mincho" w:cs="Arial"/>
          <w:color w:val="000000" w:themeColor="text1"/>
          <w:szCs w:val="20"/>
        </w:rPr>
        <w:t xml:space="preserve"> </w:t>
      </w:r>
      <w:r w:rsidR="001657C5" w:rsidRPr="00323AE2">
        <w:rPr>
          <w:rFonts w:eastAsia="MS Mincho" w:cs="Arial"/>
          <w:color w:val="000000" w:themeColor="text1"/>
          <w:szCs w:val="20"/>
        </w:rPr>
        <w:t xml:space="preserve">przez nas </w:t>
      </w:r>
      <w:r w:rsidR="0034418A" w:rsidRPr="00323AE2">
        <w:rPr>
          <w:rFonts w:eastAsia="MS Mincho" w:cs="Arial"/>
          <w:color w:val="000000" w:themeColor="text1"/>
          <w:szCs w:val="20"/>
        </w:rPr>
        <w:t xml:space="preserve">w ofercie </w:t>
      </w:r>
      <w:r w:rsidR="001657C5" w:rsidRPr="00323AE2">
        <w:rPr>
          <w:rFonts w:eastAsia="MS Mincho" w:cs="Arial"/>
          <w:color w:val="000000" w:themeColor="text1"/>
          <w:szCs w:val="20"/>
        </w:rPr>
        <w:t xml:space="preserve">w pkt 1.1 wysokości </w:t>
      </w:r>
      <w:r w:rsidR="0034418A" w:rsidRPr="00323AE2">
        <w:rPr>
          <w:rFonts w:eastAsia="MS Mincho" w:cs="Arial"/>
          <w:color w:val="000000" w:themeColor="text1"/>
          <w:szCs w:val="20"/>
        </w:rPr>
        <w:t xml:space="preserve">jednostkowe </w:t>
      </w:r>
      <w:r w:rsidR="001657C5" w:rsidRPr="00323AE2">
        <w:rPr>
          <w:rFonts w:eastAsia="MS Mincho" w:cs="Arial"/>
          <w:color w:val="000000" w:themeColor="text1"/>
          <w:szCs w:val="20"/>
        </w:rPr>
        <w:t xml:space="preserve">opłat i prowizji a także podane odpowiednio w pkt 1.2 – 1.4 </w:t>
      </w:r>
      <w:r>
        <w:rPr>
          <w:rFonts w:eastAsia="MS Mincho" w:cs="Arial"/>
          <w:color w:val="000000" w:themeColor="text1"/>
          <w:szCs w:val="20"/>
        </w:rPr>
        <w:t>wysokości współczynników</w:t>
      </w:r>
      <w:r w:rsidR="0034418A" w:rsidRPr="00323AE2">
        <w:rPr>
          <w:rFonts w:eastAsia="MS Mincho" w:cs="Arial"/>
          <w:color w:val="000000" w:themeColor="text1"/>
          <w:szCs w:val="20"/>
        </w:rPr>
        <w:t xml:space="preserve"> </w:t>
      </w:r>
      <w:r w:rsidR="0034418A" w:rsidRPr="00323AE2">
        <w:rPr>
          <w:rFonts w:eastAsia="MS Mincho" w:cs="Arial"/>
          <w:b/>
          <w:color w:val="000000" w:themeColor="text1"/>
          <w:szCs w:val="20"/>
        </w:rPr>
        <w:t>OR</w:t>
      </w:r>
      <w:r w:rsidR="0034418A" w:rsidRPr="00323AE2">
        <w:rPr>
          <w:rFonts w:eastAsia="MS Mincho" w:cs="Arial"/>
          <w:color w:val="000000" w:themeColor="text1"/>
          <w:szCs w:val="20"/>
        </w:rPr>
        <w:t xml:space="preserve">, </w:t>
      </w:r>
      <w:r w:rsidR="0034418A" w:rsidRPr="00323AE2">
        <w:rPr>
          <w:rFonts w:eastAsia="MS Mincho" w:cs="Arial"/>
          <w:b/>
          <w:color w:val="000000" w:themeColor="text1"/>
          <w:szCs w:val="20"/>
        </w:rPr>
        <w:t>OOV</w:t>
      </w:r>
      <w:r w:rsidR="0034418A" w:rsidRPr="00323AE2">
        <w:rPr>
          <w:rFonts w:eastAsia="MS Mincho" w:cs="Arial"/>
          <w:color w:val="000000" w:themeColor="text1"/>
          <w:szCs w:val="20"/>
        </w:rPr>
        <w:t xml:space="preserve"> i </w:t>
      </w:r>
      <w:r w:rsidR="0034418A" w:rsidRPr="00323AE2">
        <w:rPr>
          <w:rFonts w:eastAsia="MS Mincho" w:cs="Arial"/>
          <w:b/>
          <w:color w:val="000000" w:themeColor="text1"/>
          <w:szCs w:val="20"/>
        </w:rPr>
        <w:t>OK</w:t>
      </w:r>
      <w:r w:rsidR="00323AE2" w:rsidRPr="00323AE2">
        <w:rPr>
          <w:rFonts w:eastAsia="MS Mincho" w:cs="Arial"/>
          <w:color w:val="000000" w:themeColor="text1"/>
          <w:szCs w:val="20"/>
        </w:rPr>
        <w:t xml:space="preserve">, w całym okresie realizacji (wykonywania) zamówienia </w:t>
      </w:r>
      <w:r w:rsidR="001657C5" w:rsidRPr="00323AE2">
        <w:rPr>
          <w:rFonts w:cs="Arial"/>
          <w:color w:val="000000" w:themeColor="text1"/>
          <w:szCs w:val="20"/>
        </w:rPr>
        <w:t>nie ulegn</w:t>
      </w:r>
      <w:r w:rsidR="00323AE2" w:rsidRPr="00323AE2">
        <w:rPr>
          <w:rFonts w:cs="Arial"/>
          <w:color w:val="000000" w:themeColor="text1"/>
          <w:szCs w:val="20"/>
        </w:rPr>
        <w:t>ą</w:t>
      </w:r>
      <w:r w:rsidR="001657C5" w:rsidRPr="00323AE2">
        <w:rPr>
          <w:rFonts w:cs="Arial"/>
          <w:color w:val="000000" w:themeColor="text1"/>
          <w:szCs w:val="20"/>
        </w:rPr>
        <w:t xml:space="preserve"> zmianie </w:t>
      </w:r>
      <w:r w:rsidR="00323AE2" w:rsidRPr="00323AE2">
        <w:rPr>
          <w:rFonts w:cs="Arial"/>
          <w:color w:val="000000" w:themeColor="text1"/>
          <w:szCs w:val="20"/>
        </w:rPr>
        <w:t>na niekorzyść Zamawiającego,</w:t>
      </w:r>
    </w:p>
    <w:p w:rsidR="00105013" w:rsidRPr="00105013" w:rsidRDefault="00105013" w:rsidP="007115DC">
      <w:pPr>
        <w:numPr>
          <w:ilvl w:val="1"/>
          <w:numId w:val="2"/>
        </w:numPr>
        <w:tabs>
          <w:tab w:val="clear" w:pos="1440"/>
          <w:tab w:val="left" w:pos="851"/>
        </w:tabs>
        <w:ind w:left="850" w:hanging="425"/>
        <w:rPr>
          <w:rFonts w:cs="Arial"/>
          <w:color w:val="000000" w:themeColor="text1"/>
          <w:szCs w:val="20"/>
        </w:rPr>
      </w:pPr>
      <w:r w:rsidRPr="00105013">
        <w:rPr>
          <w:rFonts w:cs="Arial"/>
          <w:color w:val="000000" w:themeColor="text1"/>
          <w:szCs w:val="20"/>
        </w:rPr>
        <w:t xml:space="preserve">w podanych </w:t>
      </w:r>
      <w:r w:rsidRPr="00105013">
        <w:rPr>
          <w:rFonts w:eastAsia="MS Mincho" w:cs="Arial"/>
          <w:color w:val="000000" w:themeColor="text1"/>
          <w:szCs w:val="20"/>
        </w:rPr>
        <w:t xml:space="preserve">przez nas w ofercie w pkt 1.1 wysokościach jednostkowych opłat i prowizji a także podanych odpowiednio w pkt 1.2 – 1.4 wysokościach współczynników </w:t>
      </w:r>
      <w:r w:rsidRPr="00105013">
        <w:rPr>
          <w:rFonts w:eastAsia="MS Mincho" w:cs="Arial"/>
          <w:b/>
          <w:color w:val="000000" w:themeColor="text1"/>
          <w:szCs w:val="20"/>
        </w:rPr>
        <w:t>OR</w:t>
      </w:r>
      <w:r w:rsidRPr="00105013">
        <w:rPr>
          <w:rFonts w:eastAsia="MS Mincho" w:cs="Arial"/>
          <w:color w:val="000000" w:themeColor="text1"/>
          <w:szCs w:val="20"/>
        </w:rPr>
        <w:t xml:space="preserve">, </w:t>
      </w:r>
      <w:r w:rsidRPr="00105013">
        <w:rPr>
          <w:rFonts w:eastAsia="MS Mincho" w:cs="Arial"/>
          <w:b/>
          <w:color w:val="000000" w:themeColor="text1"/>
          <w:szCs w:val="20"/>
        </w:rPr>
        <w:t>OOV</w:t>
      </w:r>
      <w:r w:rsidRPr="00105013">
        <w:rPr>
          <w:rFonts w:eastAsia="MS Mincho" w:cs="Arial"/>
          <w:color w:val="000000" w:themeColor="text1"/>
          <w:szCs w:val="20"/>
        </w:rPr>
        <w:t xml:space="preserve"> i </w:t>
      </w:r>
      <w:r w:rsidRPr="00105013">
        <w:rPr>
          <w:rFonts w:eastAsia="MS Mincho" w:cs="Arial"/>
          <w:b/>
          <w:color w:val="000000" w:themeColor="text1"/>
          <w:szCs w:val="20"/>
        </w:rPr>
        <w:t>OK</w:t>
      </w:r>
      <w:r w:rsidRPr="00105013">
        <w:rPr>
          <w:rFonts w:cs="Arial"/>
          <w:color w:val="000000" w:themeColor="text1"/>
          <w:szCs w:val="20"/>
        </w:rPr>
        <w:t xml:space="preserve"> </w:t>
      </w:r>
      <w:r w:rsidRPr="00105013">
        <w:rPr>
          <w:rFonts w:eastAsia="MS Mincho" w:cs="Arial"/>
          <w:color w:val="000000" w:themeColor="text1"/>
          <w:szCs w:val="20"/>
        </w:rPr>
        <w:t xml:space="preserve">uwzględniliśmy wszystkie </w:t>
      </w:r>
      <w:r w:rsidRPr="00105013">
        <w:rPr>
          <w:rFonts w:cs="Arial"/>
          <w:color w:val="000000" w:themeColor="text1"/>
          <w:szCs w:val="20"/>
        </w:rPr>
        <w:t xml:space="preserve">koszty bezpośrednie i pośrednie, jakie uważamy za niezbędne do poniesienia dla terminowego i prawidłowego wykonania przedmiotu zamówienia, zysk oraz wszystkie wymagane przepisami podatki i opłaty. </w:t>
      </w:r>
      <w:r w:rsidRPr="00105013">
        <w:rPr>
          <w:rFonts w:eastAsia="MS Mincho" w:cs="Arial"/>
          <w:color w:val="000000" w:themeColor="text1"/>
          <w:szCs w:val="20"/>
        </w:rPr>
        <w:t>W i</w:t>
      </w:r>
      <w:r w:rsidR="00527DF2">
        <w:rPr>
          <w:rFonts w:eastAsia="MS Mincho" w:cs="Arial"/>
          <w:color w:val="000000" w:themeColor="text1"/>
          <w:szCs w:val="20"/>
        </w:rPr>
        <w:t>ch</w:t>
      </w:r>
      <w:r w:rsidRPr="00105013">
        <w:rPr>
          <w:rFonts w:eastAsia="MS Mincho" w:cs="Arial"/>
          <w:color w:val="000000" w:themeColor="text1"/>
          <w:szCs w:val="20"/>
        </w:rPr>
        <w:t xml:space="preserve"> wysokościach</w:t>
      </w:r>
      <w:r w:rsidRPr="00105013">
        <w:rPr>
          <w:rFonts w:cs="Arial"/>
          <w:color w:val="000000" w:themeColor="text1"/>
          <w:szCs w:val="20"/>
        </w:rPr>
        <w:t xml:space="preserve"> uwzględniliśmy wszystkie posiadane informacje o przedmiocie zamówienia, a szczególnie informacje, wymagania i warunki podane przez Zamawiającego w SIWZ i załącznikach do SIWZ oraz w wyjaśnieniach i zmianach SIWZ i załączników do SIWZ,</w:t>
      </w:r>
    </w:p>
    <w:p w:rsidR="00B65807" w:rsidRPr="00050EE3" w:rsidRDefault="003F2E68" w:rsidP="007115DC">
      <w:pPr>
        <w:numPr>
          <w:ilvl w:val="1"/>
          <w:numId w:val="2"/>
        </w:numPr>
        <w:tabs>
          <w:tab w:val="clear" w:pos="1440"/>
          <w:tab w:val="left" w:pos="851"/>
        </w:tabs>
        <w:ind w:left="850" w:hanging="425"/>
        <w:rPr>
          <w:rFonts w:cs="Arial"/>
          <w:color w:val="000000" w:themeColor="text1"/>
          <w:szCs w:val="20"/>
        </w:rPr>
      </w:pPr>
      <w:r w:rsidRPr="00050EE3">
        <w:rPr>
          <w:rFonts w:cs="Arial"/>
          <w:color w:val="000000" w:themeColor="text1"/>
          <w:szCs w:val="20"/>
        </w:rPr>
        <w:t>zapoznaliśmy się i w pełni oraz bez żadnych zastrzeżeń akceptujemy treść Specyfikacji Istotnych Warunków Zamówienia, zwanej w dalszej treści SIWZ wraz z załącznikami, z wyjaśnieniami i zmianami,</w:t>
      </w:r>
    </w:p>
    <w:p w:rsidR="00B65807" w:rsidRPr="001657C5" w:rsidRDefault="003F2E68" w:rsidP="007115DC">
      <w:pPr>
        <w:numPr>
          <w:ilvl w:val="1"/>
          <w:numId w:val="2"/>
        </w:numPr>
        <w:tabs>
          <w:tab w:val="clear" w:pos="1440"/>
          <w:tab w:val="left" w:pos="851"/>
        </w:tabs>
        <w:ind w:left="850" w:hanging="425"/>
        <w:rPr>
          <w:rFonts w:cs="Arial"/>
          <w:color w:val="000000" w:themeColor="text1"/>
          <w:szCs w:val="20"/>
        </w:rPr>
      </w:pPr>
      <w:r w:rsidRPr="001657C5">
        <w:rPr>
          <w:rFonts w:cs="Arial"/>
          <w:color w:val="000000" w:themeColor="text1"/>
          <w:szCs w:val="20"/>
        </w:rPr>
        <w:t>oferujemy wykonanie przedmiotu zamówienia zgodnie z warunkami zapisanymi w SIWZ i załącznikach do SIWZ,</w:t>
      </w:r>
    </w:p>
    <w:p w:rsidR="00B65807" w:rsidRPr="00844600" w:rsidRDefault="00844600" w:rsidP="007115DC">
      <w:pPr>
        <w:numPr>
          <w:ilvl w:val="1"/>
          <w:numId w:val="2"/>
        </w:numPr>
        <w:tabs>
          <w:tab w:val="clear" w:pos="1440"/>
          <w:tab w:val="left" w:pos="851"/>
        </w:tabs>
        <w:ind w:left="850" w:hanging="425"/>
        <w:rPr>
          <w:rFonts w:cs="Arial"/>
          <w:color w:val="000000" w:themeColor="text1"/>
          <w:szCs w:val="20"/>
        </w:rPr>
      </w:pPr>
      <w:r w:rsidRPr="00844600">
        <w:rPr>
          <w:rFonts w:cs="Arial"/>
          <w:color w:val="000000" w:themeColor="text1"/>
          <w:szCs w:val="20"/>
        </w:rPr>
        <w:t>w przypadku wyboru naszej oferty jako najkorzystniejszej, przedstawimy Zamawiającemu, najpóźniej w terminie 5 dni od dnia przekazania informacji o wyborze najkorzystniejszej oferty, projekt umowy. Następnie po akceptacji tego projektu przez Zamawiającego zobowiązujemy się do zawarcia umowy w wyznaczonym przez Zamawiającego terminie,</w:t>
      </w:r>
    </w:p>
    <w:p w:rsidR="00B65807" w:rsidRPr="00844600" w:rsidRDefault="003F2E68" w:rsidP="00844600">
      <w:pPr>
        <w:numPr>
          <w:ilvl w:val="1"/>
          <w:numId w:val="2"/>
        </w:numPr>
        <w:tabs>
          <w:tab w:val="clear" w:pos="1440"/>
          <w:tab w:val="left" w:pos="851"/>
        </w:tabs>
        <w:ind w:left="850" w:hanging="425"/>
        <w:rPr>
          <w:rFonts w:cs="Arial"/>
          <w:color w:val="000000" w:themeColor="text1"/>
          <w:szCs w:val="20"/>
        </w:rPr>
      </w:pPr>
      <w:r w:rsidRPr="00844600">
        <w:rPr>
          <w:rFonts w:cs="Arial"/>
          <w:color w:val="000000" w:themeColor="text1"/>
          <w:szCs w:val="20"/>
        </w:rPr>
        <w:t>wszystkie wymagane w niniejszym postępowaniu przetargowym oświadczenia składamy ze świadomością odpowiedzialności karnej za składanie fałszywych oświadczeń w celu uzyskania korzyści majątkowych,</w:t>
      </w:r>
    </w:p>
    <w:p w:rsidR="00B65807" w:rsidRPr="00844600" w:rsidRDefault="00B65807" w:rsidP="007115DC">
      <w:pPr>
        <w:numPr>
          <w:ilvl w:val="1"/>
          <w:numId w:val="2"/>
        </w:numPr>
        <w:tabs>
          <w:tab w:val="clear" w:pos="1440"/>
          <w:tab w:val="left" w:pos="851"/>
        </w:tabs>
        <w:ind w:left="850" w:hanging="425"/>
        <w:rPr>
          <w:rFonts w:cs="Arial"/>
          <w:color w:val="000000" w:themeColor="text1"/>
          <w:szCs w:val="20"/>
        </w:rPr>
      </w:pPr>
      <w:r w:rsidRPr="00844600">
        <w:rPr>
          <w:rFonts w:cs="Arial"/>
          <w:color w:val="000000" w:themeColor="text1"/>
          <w:szCs w:val="20"/>
        </w:rPr>
        <w:t xml:space="preserve">akceptujemy </w:t>
      </w:r>
      <w:r w:rsidR="00F34B25" w:rsidRPr="00844600">
        <w:rPr>
          <w:rFonts w:cs="Arial"/>
          <w:color w:val="000000" w:themeColor="text1"/>
          <w:szCs w:val="20"/>
        </w:rPr>
        <w:t>3</w:t>
      </w:r>
      <w:r w:rsidRPr="00844600">
        <w:rPr>
          <w:rFonts w:cs="Arial"/>
          <w:color w:val="000000" w:themeColor="text1"/>
          <w:szCs w:val="20"/>
        </w:rPr>
        <w:t xml:space="preserve">0 dniowy termin związania ofertą, bieg terminu związania ofertą rozpoczyna się wraz z </w:t>
      </w:r>
      <w:r w:rsidR="001A4CCF" w:rsidRPr="00844600">
        <w:rPr>
          <w:rFonts w:cs="Arial"/>
          <w:color w:val="000000" w:themeColor="text1"/>
          <w:szCs w:val="20"/>
        </w:rPr>
        <w:t>upływem terminu składania ofert</w:t>
      </w:r>
      <w:r w:rsidR="004A3B5B" w:rsidRPr="00844600">
        <w:rPr>
          <w:rFonts w:cs="Arial"/>
          <w:color w:val="000000" w:themeColor="text1"/>
          <w:szCs w:val="20"/>
        </w:rPr>
        <w:t>,</w:t>
      </w:r>
    </w:p>
    <w:p w:rsidR="004A3B5B" w:rsidRPr="000E263B" w:rsidRDefault="004A3B5B" w:rsidP="007115DC">
      <w:pPr>
        <w:numPr>
          <w:ilvl w:val="1"/>
          <w:numId w:val="2"/>
        </w:numPr>
        <w:tabs>
          <w:tab w:val="clear" w:pos="1440"/>
          <w:tab w:val="left" w:pos="851"/>
        </w:tabs>
        <w:ind w:left="850" w:hanging="425"/>
        <w:rPr>
          <w:rFonts w:cs="Arial"/>
          <w:color w:val="000000" w:themeColor="text1"/>
          <w:szCs w:val="20"/>
        </w:rPr>
      </w:pPr>
      <w:r w:rsidRPr="000E263B">
        <w:rPr>
          <w:rFonts w:cs="Arial"/>
          <w:color w:val="000000" w:themeColor="text1"/>
          <w:szCs w:val="20"/>
        </w:rPr>
        <w:t xml:space="preserve">zapoznaliśmy się i </w:t>
      </w:r>
      <w:r w:rsidR="00D154E9" w:rsidRPr="000E263B">
        <w:rPr>
          <w:rFonts w:cs="Arial"/>
          <w:color w:val="000000" w:themeColor="text1"/>
          <w:szCs w:val="20"/>
        </w:rPr>
        <w:t>akceptujemy</w:t>
      </w:r>
      <w:r w:rsidRPr="000E263B">
        <w:rPr>
          <w:rFonts w:cs="Arial"/>
          <w:color w:val="000000" w:themeColor="text1"/>
          <w:szCs w:val="20"/>
        </w:rPr>
        <w:t xml:space="preserve"> klauzulę dotyczącą przetwarzania danych osobowych</w:t>
      </w:r>
      <w:r w:rsidR="00362655" w:rsidRPr="000E263B">
        <w:rPr>
          <w:rFonts w:cs="Arial"/>
          <w:color w:val="000000" w:themeColor="text1"/>
          <w:szCs w:val="20"/>
        </w:rPr>
        <w:br/>
      </w:r>
      <w:r w:rsidRPr="000E263B">
        <w:rPr>
          <w:rFonts w:cs="Arial"/>
          <w:color w:val="000000" w:themeColor="text1"/>
          <w:szCs w:val="20"/>
        </w:rPr>
        <w:t>–</w:t>
      </w:r>
      <w:r w:rsidR="00362655" w:rsidRPr="000E263B">
        <w:rPr>
          <w:rFonts w:cs="Arial"/>
          <w:color w:val="000000" w:themeColor="text1"/>
          <w:szCs w:val="20"/>
        </w:rPr>
        <w:t> </w:t>
      </w:r>
      <w:r w:rsidRPr="000E263B">
        <w:rPr>
          <w:rFonts w:cs="Arial"/>
          <w:color w:val="000000" w:themeColor="text1"/>
          <w:szCs w:val="20"/>
        </w:rPr>
        <w:t xml:space="preserve">pkt </w:t>
      </w:r>
      <w:r w:rsidR="00D154E9" w:rsidRPr="000E263B">
        <w:rPr>
          <w:rFonts w:cs="Arial"/>
          <w:color w:val="000000" w:themeColor="text1"/>
          <w:szCs w:val="20"/>
        </w:rPr>
        <w:t>19</w:t>
      </w:r>
      <w:r w:rsidRPr="000E263B">
        <w:rPr>
          <w:rFonts w:cs="Arial"/>
          <w:color w:val="000000" w:themeColor="text1"/>
          <w:szCs w:val="20"/>
        </w:rPr>
        <w:t xml:space="preserve"> SIWZ.</w:t>
      </w:r>
    </w:p>
    <w:p w:rsidR="006907C3" w:rsidRPr="000E263B" w:rsidRDefault="00D71216" w:rsidP="00C12416">
      <w:pPr>
        <w:numPr>
          <w:ilvl w:val="0"/>
          <w:numId w:val="5"/>
        </w:numPr>
        <w:tabs>
          <w:tab w:val="clear" w:pos="540"/>
          <w:tab w:val="left" w:pos="426"/>
          <w:tab w:val="left" w:leader="dot" w:pos="9639"/>
        </w:tabs>
        <w:ind w:left="426" w:hanging="426"/>
        <w:rPr>
          <w:rFonts w:cs="Arial"/>
          <w:color w:val="000000" w:themeColor="text1"/>
          <w:szCs w:val="20"/>
        </w:rPr>
      </w:pPr>
      <w:r w:rsidRPr="000E263B">
        <w:rPr>
          <w:rFonts w:cs="Arial"/>
          <w:color w:val="000000" w:themeColor="text1"/>
          <w:szCs w:val="20"/>
        </w:rPr>
        <w:t>Wadium</w:t>
      </w:r>
      <w:r w:rsidR="002A4AD8" w:rsidRPr="000E263B">
        <w:rPr>
          <w:rFonts w:cs="Arial"/>
          <w:color w:val="000000" w:themeColor="text1"/>
          <w:szCs w:val="20"/>
        </w:rPr>
        <w:t xml:space="preserve"> </w:t>
      </w:r>
      <w:r w:rsidR="008579A9" w:rsidRPr="000E263B">
        <w:rPr>
          <w:rFonts w:cs="Arial"/>
          <w:color w:val="000000" w:themeColor="text1"/>
          <w:szCs w:val="20"/>
        </w:rPr>
        <w:t xml:space="preserve">w kwocie …………….. zł - zostało </w:t>
      </w:r>
      <w:r w:rsidR="00505962">
        <w:rPr>
          <w:rFonts w:cs="Arial"/>
          <w:color w:val="000000" w:themeColor="text1"/>
          <w:szCs w:val="20"/>
        </w:rPr>
        <w:t>wniesione w dniu</w:t>
      </w:r>
      <w:r w:rsidR="00505962">
        <w:rPr>
          <w:rFonts w:cs="Arial"/>
          <w:color w:val="000000" w:themeColor="text1"/>
          <w:szCs w:val="20"/>
        </w:rPr>
        <w:tab/>
      </w:r>
      <w:r w:rsidR="008579A9" w:rsidRPr="000E263B">
        <w:rPr>
          <w:rFonts w:cs="Arial"/>
          <w:color w:val="000000" w:themeColor="text1"/>
          <w:szCs w:val="20"/>
        </w:rPr>
        <w:t xml:space="preserve"> w formie </w:t>
      </w:r>
      <w:r w:rsidR="008579A9" w:rsidRPr="000E263B">
        <w:rPr>
          <w:rFonts w:cs="Arial"/>
          <w:color w:val="000000" w:themeColor="text1"/>
          <w:szCs w:val="20"/>
        </w:rPr>
        <w:tab/>
      </w:r>
    </w:p>
    <w:p w:rsidR="00B65807" w:rsidRPr="000E263B" w:rsidRDefault="00B65807" w:rsidP="00C12416">
      <w:pPr>
        <w:numPr>
          <w:ilvl w:val="0"/>
          <w:numId w:val="5"/>
        </w:numPr>
        <w:tabs>
          <w:tab w:val="clear" w:pos="540"/>
          <w:tab w:val="num" w:pos="426"/>
          <w:tab w:val="right" w:leader="dot" w:pos="9633"/>
        </w:tabs>
        <w:ind w:left="426" w:hanging="426"/>
        <w:rPr>
          <w:rFonts w:cs="Arial"/>
          <w:color w:val="000000" w:themeColor="text1"/>
          <w:szCs w:val="20"/>
        </w:rPr>
      </w:pPr>
      <w:r w:rsidRPr="000E263B">
        <w:rPr>
          <w:rFonts w:cs="Arial"/>
          <w:color w:val="000000" w:themeColor="text1"/>
          <w:szCs w:val="20"/>
        </w:rPr>
        <w:t>Jako osobę do kontaktów z Zamawiającym w ramach prowadzonego postępowania o udzielenie zamówienia publicznego wskazujemy:</w:t>
      </w:r>
    </w:p>
    <w:p w:rsidR="00B65807" w:rsidRPr="000E263B" w:rsidRDefault="00B65807" w:rsidP="002A4AD8">
      <w:pPr>
        <w:tabs>
          <w:tab w:val="left" w:leader="dot" w:pos="9639"/>
        </w:tabs>
        <w:ind w:left="426"/>
        <w:rPr>
          <w:rFonts w:cs="Arial"/>
          <w:snapToGrid w:val="0"/>
          <w:color w:val="000000" w:themeColor="text1"/>
          <w:szCs w:val="20"/>
        </w:rPr>
      </w:pPr>
      <w:r w:rsidRPr="000E263B">
        <w:rPr>
          <w:rFonts w:cs="Arial"/>
          <w:snapToGrid w:val="0"/>
          <w:color w:val="000000" w:themeColor="text1"/>
          <w:szCs w:val="20"/>
        </w:rPr>
        <w:t>Imię i nazwisko:</w:t>
      </w:r>
      <w:r w:rsidRPr="000E263B">
        <w:rPr>
          <w:rFonts w:cs="Arial"/>
          <w:snapToGrid w:val="0"/>
          <w:color w:val="000000" w:themeColor="text1"/>
          <w:szCs w:val="20"/>
        </w:rPr>
        <w:tab/>
      </w:r>
    </w:p>
    <w:p w:rsidR="00B65807" w:rsidRPr="000E263B" w:rsidRDefault="00B65807" w:rsidP="002A4AD8">
      <w:pPr>
        <w:tabs>
          <w:tab w:val="left" w:leader="dot" w:pos="9639"/>
        </w:tabs>
        <w:ind w:left="426"/>
        <w:rPr>
          <w:rFonts w:cs="Arial"/>
          <w:snapToGrid w:val="0"/>
          <w:color w:val="000000" w:themeColor="text1"/>
          <w:szCs w:val="20"/>
        </w:rPr>
      </w:pPr>
      <w:r w:rsidRPr="000E263B">
        <w:rPr>
          <w:rFonts w:cs="Arial"/>
          <w:snapToGrid w:val="0"/>
          <w:color w:val="000000" w:themeColor="text1"/>
          <w:szCs w:val="20"/>
        </w:rPr>
        <w:t>adres poczty elektronicznej:</w:t>
      </w:r>
      <w:r w:rsidRPr="000E263B">
        <w:rPr>
          <w:rFonts w:cs="Arial"/>
          <w:snapToGrid w:val="0"/>
          <w:color w:val="000000" w:themeColor="text1"/>
          <w:szCs w:val="20"/>
        </w:rPr>
        <w:tab/>
      </w:r>
    </w:p>
    <w:p w:rsidR="00B65807" w:rsidRPr="000E263B" w:rsidRDefault="00B65807" w:rsidP="002A4AD8">
      <w:pPr>
        <w:tabs>
          <w:tab w:val="left" w:leader="dot" w:pos="9639"/>
        </w:tabs>
        <w:ind w:left="426"/>
        <w:rPr>
          <w:rFonts w:cs="Arial"/>
          <w:snapToGrid w:val="0"/>
          <w:color w:val="000000" w:themeColor="text1"/>
          <w:szCs w:val="20"/>
        </w:rPr>
      </w:pPr>
      <w:r w:rsidRPr="000E263B">
        <w:rPr>
          <w:rFonts w:cs="Arial"/>
          <w:snapToGrid w:val="0"/>
          <w:color w:val="000000" w:themeColor="text1"/>
          <w:szCs w:val="20"/>
        </w:rPr>
        <w:lastRenderedPageBreak/>
        <w:t>numer faksu:</w:t>
      </w:r>
      <w:r w:rsidRPr="000E263B">
        <w:rPr>
          <w:rFonts w:cs="Arial"/>
          <w:snapToGrid w:val="0"/>
          <w:color w:val="000000" w:themeColor="text1"/>
          <w:szCs w:val="20"/>
        </w:rPr>
        <w:tab/>
      </w:r>
    </w:p>
    <w:p w:rsidR="00E53CC4" w:rsidRPr="00745C79" w:rsidRDefault="00E53CC4" w:rsidP="001D0E98">
      <w:pPr>
        <w:numPr>
          <w:ilvl w:val="0"/>
          <w:numId w:val="5"/>
        </w:numPr>
        <w:tabs>
          <w:tab w:val="clear" w:pos="540"/>
          <w:tab w:val="num" w:pos="426"/>
          <w:tab w:val="left" w:pos="6804"/>
          <w:tab w:val="left" w:pos="8789"/>
        </w:tabs>
        <w:ind w:left="425" w:hanging="425"/>
        <w:rPr>
          <w:rFonts w:cs="Arial"/>
          <w:color w:val="000000" w:themeColor="text1"/>
          <w:szCs w:val="20"/>
        </w:rPr>
      </w:pPr>
      <w:r w:rsidRPr="00745C79">
        <w:rPr>
          <w:rFonts w:cs="Arial"/>
          <w:color w:val="000000" w:themeColor="text1"/>
          <w:szCs w:val="20"/>
        </w:rPr>
        <w:t>Oświadczamy, iż należymy do kategorii małych i średnich przedsiębiorstw w rozumieniu Załącznika nr 1 do Rozporządzenia Komisji (UE) Nr 651/2014 z dnia 17 czerwca 2014 r. uznającego niektóre rodzaje pomocy za zgodne z rynkiem wewnętrznym w zastosowaniu art. 107 i 108 Traktatu</w:t>
      </w:r>
      <w:r w:rsidR="00745C79">
        <w:rPr>
          <w:rFonts w:cs="Arial"/>
          <w:color w:val="000000" w:themeColor="text1"/>
          <w:szCs w:val="20"/>
        </w:rPr>
        <w:t xml:space="preserve"> </w:t>
      </w:r>
      <w:r w:rsidR="009F17E0" w:rsidRPr="00745C79">
        <w:rPr>
          <w:rFonts w:cs="Arial"/>
          <w:i/>
          <w:color w:val="000000" w:themeColor="text1"/>
          <w:sz w:val="18"/>
          <w:szCs w:val="18"/>
        </w:rPr>
        <w:t>(zaznaczyć właściwe – w przypadku braku zaznaczenia którejkolwiek odpowiedzi Zamawiający będzie przyjmował, iż Wykonawca należy do kategorii małych i średnich przedsiębiorstw)</w:t>
      </w:r>
      <w:r w:rsidRPr="00745C79">
        <w:rPr>
          <w:rFonts w:cs="Arial"/>
          <w:color w:val="000000" w:themeColor="text1"/>
          <w:szCs w:val="20"/>
        </w:rPr>
        <w:t>:</w:t>
      </w:r>
    </w:p>
    <w:p w:rsidR="00963830" w:rsidRPr="000E263B" w:rsidRDefault="00963830" w:rsidP="00745C79">
      <w:pPr>
        <w:tabs>
          <w:tab w:val="num" w:pos="2268"/>
          <w:tab w:val="left" w:pos="6804"/>
        </w:tabs>
        <w:spacing w:before="120" w:after="120"/>
        <w:ind w:left="357"/>
        <w:rPr>
          <w:rFonts w:cs="Arial"/>
          <w:color w:val="000000" w:themeColor="text1"/>
          <w:szCs w:val="20"/>
        </w:rPr>
      </w:pPr>
      <w:r w:rsidRPr="000E263B">
        <w:rPr>
          <w:rFonts w:cs="Arial"/>
          <w:color w:val="000000" w:themeColor="text1"/>
          <w:szCs w:val="20"/>
        </w:rPr>
        <w:tab/>
      </w:r>
      <w:r w:rsidRPr="000E263B">
        <w:rPr>
          <w:rFonts w:cs="Arial"/>
          <w:color w:val="000000" w:themeColor="text1"/>
          <w:szCs w:val="20"/>
        </w:rPr>
        <w:sym w:font="Symbol" w:char="F07F"/>
      </w:r>
      <w:r w:rsidRPr="000E263B">
        <w:rPr>
          <w:rFonts w:cs="Arial"/>
          <w:color w:val="000000" w:themeColor="text1"/>
          <w:szCs w:val="20"/>
        </w:rPr>
        <w:t xml:space="preserve"> TAK,</w:t>
      </w:r>
      <w:r w:rsidRPr="000E263B">
        <w:rPr>
          <w:rFonts w:cs="Arial"/>
          <w:color w:val="000000" w:themeColor="text1"/>
          <w:szCs w:val="20"/>
        </w:rPr>
        <w:tab/>
      </w:r>
      <w:r w:rsidRPr="000E263B">
        <w:rPr>
          <w:rFonts w:cs="Arial"/>
          <w:color w:val="000000" w:themeColor="text1"/>
          <w:szCs w:val="20"/>
        </w:rPr>
        <w:sym w:font="Symbol" w:char="F07F"/>
      </w:r>
      <w:r w:rsidRPr="000E263B">
        <w:rPr>
          <w:rFonts w:cs="Arial"/>
          <w:color w:val="000000" w:themeColor="text1"/>
          <w:szCs w:val="20"/>
        </w:rPr>
        <w:t xml:space="preserve"> NIE</w:t>
      </w:r>
    </w:p>
    <w:p w:rsidR="001D27DF" w:rsidRPr="000E263B" w:rsidRDefault="001D27DF" w:rsidP="00C12416">
      <w:pPr>
        <w:numPr>
          <w:ilvl w:val="0"/>
          <w:numId w:val="5"/>
        </w:numPr>
        <w:tabs>
          <w:tab w:val="clear" w:pos="540"/>
          <w:tab w:val="num" w:pos="426"/>
          <w:tab w:val="right" w:leader="dot" w:pos="9633"/>
        </w:tabs>
        <w:ind w:left="425" w:hanging="425"/>
        <w:rPr>
          <w:rFonts w:cs="Arial"/>
          <w:color w:val="000000" w:themeColor="text1"/>
          <w:szCs w:val="20"/>
        </w:rPr>
      </w:pPr>
      <w:r w:rsidRPr="000E263B">
        <w:rPr>
          <w:rFonts w:cs="Arial"/>
          <w:color w:val="000000" w:themeColor="text1"/>
          <w:szCs w:val="20"/>
        </w:rPr>
        <w:t>Ofertę składamy na ……... kolejno ponumerowanych stronach.</w:t>
      </w:r>
    </w:p>
    <w:p w:rsidR="00B65807" w:rsidRPr="000E263B" w:rsidRDefault="00B65807" w:rsidP="00A025B3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1080"/>
        <w:rPr>
          <w:rFonts w:cs="Arial"/>
          <w:color w:val="000000" w:themeColor="text1"/>
          <w:szCs w:val="20"/>
        </w:rPr>
      </w:pPr>
      <w:r w:rsidRPr="000E263B">
        <w:rPr>
          <w:rFonts w:cs="Arial"/>
          <w:color w:val="000000" w:themeColor="text1"/>
          <w:szCs w:val="20"/>
        </w:rPr>
        <w:tab/>
      </w:r>
      <w:r w:rsidRPr="000E263B">
        <w:rPr>
          <w:rFonts w:cs="Arial"/>
          <w:color w:val="000000" w:themeColor="text1"/>
          <w:szCs w:val="20"/>
        </w:rPr>
        <w:tab/>
      </w:r>
      <w:r w:rsidRPr="000E263B">
        <w:rPr>
          <w:rFonts w:cs="Arial"/>
          <w:color w:val="000000" w:themeColor="text1"/>
          <w:szCs w:val="20"/>
        </w:rPr>
        <w:tab/>
      </w:r>
      <w:r w:rsidRPr="000E263B">
        <w:rPr>
          <w:rFonts w:cs="Arial"/>
          <w:color w:val="000000" w:themeColor="text1"/>
          <w:szCs w:val="20"/>
        </w:rPr>
        <w:tab/>
      </w:r>
    </w:p>
    <w:p w:rsidR="00B65807" w:rsidRPr="007E0AF7" w:rsidRDefault="00B65807" w:rsidP="007E0AF7">
      <w:pPr>
        <w:tabs>
          <w:tab w:val="center" w:pos="1260"/>
          <w:tab w:val="center" w:pos="7200"/>
        </w:tabs>
        <w:rPr>
          <w:rFonts w:cs="Arial"/>
          <w:color w:val="000000" w:themeColor="text1"/>
          <w:sz w:val="16"/>
          <w:szCs w:val="16"/>
        </w:rPr>
      </w:pPr>
      <w:r w:rsidRPr="007E0AF7">
        <w:rPr>
          <w:rFonts w:cs="Arial"/>
          <w:color w:val="000000" w:themeColor="text1"/>
          <w:sz w:val="16"/>
          <w:szCs w:val="16"/>
        </w:rPr>
        <w:tab/>
        <w:t xml:space="preserve">(data) </w:t>
      </w:r>
      <w:r w:rsidRPr="007E0AF7">
        <w:rPr>
          <w:rFonts w:cs="Arial"/>
          <w:color w:val="000000" w:themeColor="text1"/>
          <w:sz w:val="16"/>
          <w:szCs w:val="16"/>
        </w:rPr>
        <w:tab/>
        <w:t>(pieczęć i podpis osób/osoby uprawnionej do reprezentowania</w:t>
      </w:r>
      <w:r w:rsidRPr="007E0AF7">
        <w:rPr>
          <w:rFonts w:cs="Arial"/>
          <w:color w:val="000000" w:themeColor="text1"/>
          <w:sz w:val="16"/>
          <w:szCs w:val="16"/>
        </w:rPr>
        <w:br/>
      </w:r>
      <w:r w:rsidRPr="007E0AF7">
        <w:rPr>
          <w:rFonts w:cs="Arial"/>
          <w:color w:val="000000" w:themeColor="text1"/>
          <w:sz w:val="16"/>
          <w:szCs w:val="16"/>
        </w:rPr>
        <w:tab/>
      </w:r>
      <w:r w:rsidRPr="007E0AF7">
        <w:rPr>
          <w:rFonts w:cs="Arial"/>
          <w:color w:val="000000" w:themeColor="text1"/>
          <w:sz w:val="16"/>
          <w:szCs w:val="16"/>
        </w:rPr>
        <w:tab/>
        <w:t>Wykonawcy i składania oświadczeń woli w jego imieniu)</w:t>
      </w:r>
    </w:p>
    <w:p w:rsidR="00DD62FF" w:rsidRPr="000E263B" w:rsidRDefault="00DD62FF" w:rsidP="000E263B">
      <w:pPr>
        <w:rPr>
          <w:rFonts w:eastAsia="Calibri" w:cs="Arial"/>
          <w:color w:val="000000" w:themeColor="text1"/>
          <w:szCs w:val="20"/>
        </w:rPr>
      </w:pPr>
    </w:p>
    <w:p w:rsidR="00E57C51" w:rsidRPr="000E263B" w:rsidRDefault="00B65807" w:rsidP="002C36F5">
      <w:pPr>
        <w:ind w:left="397" w:hanging="397"/>
        <w:rPr>
          <w:rFonts w:cs="Arial"/>
          <w:b/>
          <w:color w:val="000000" w:themeColor="text1"/>
          <w:szCs w:val="20"/>
        </w:rPr>
      </w:pPr>
      <w:r w:rsidRPr="000E263B">
        <w:rPr>
          <w:rFonts w:cs="Arial"/>
          <w:b/>
          <w:color w:val="000000" w:themeColor="text1"/>
          <w:szCs w:val="20"/>
        </w:rPr>
        <w:t>**</w:t>
      </w:r>
      <w:r w:rsidR="00A71F4F" w:rsidRPr="000E263B">
        <w:rPr>
          <w:rFonts w:cs="Arial"/>
          <w:b/>
          <w:color w:val="000000" w:themeColor="text1"/>
          <w:szCs w:val="20"/>
        </w:rPr>
        <w:t>*</w:t>
      </w:r>
      <w:r w:rsidRPr="000E263B">
        <w:rPr>
          <w:rFonts w:cs="Arial"/>
          <w:b/>
          <w:color w:val="000000" w:themeColor="text1"/>
          <w:szCs w:val="20"/>
        </w:rPr>
        <w:tab/>
        <w:t>niepotrzebne skreślić</w:t>
      </w:r>
    </w:p>
    <w:sectPr w:rsidR="00E57C51" w:rsidRPr="000E263B" w:rsidSect="00E5709D">
      <w:footerReference w:type="default" r:id="rId8"/>
      <w:pgSz w:w="11907" w:h="16840" w:code="9"/>
      <w:pgMar w:top="1134" w:right="1134" w:bottom="1134" w:left="1134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68" w:rsidRDefault="003C1F68">
      <w:r>
        <w:separator/>
      </w:r>
    </w:p>
  </w:endnote>
  <w:endnote w:type="continuationSeparator" w:id="0">
    <w:p w:rsidR="003C1F68" w:rsidRDefault="003C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8F" w:rsidRPr="00CA7642" w:rsidRDefault="007B6282" w:rsidP="002A4AD8">
    <w:pPr>
      <w:pStyle w:val="Stopka"/>
      <w:jc w:val="center"/>
      <w:rPr>
        <w:rFonts w:cs="Arial"/>
        <w:sz w:val="18"/>
        <w:szCs w:val="18"/>
      </w:rPr>
    </w:pPr>
    <w:r w:rsidRPr="00CA7642">
      <w:rPr>
        <w:rFonts w:cs="Arial"/>
        <w:sz w:val="18"/>
        <w:szCs w:val="18"/>
      </w:rPr>
      <w:fldChar w:fldCharType="begin"/>
    </w:r>
    <w:r w:rsidR="00BA408F" w:rsidRPr="00CA7642">
      <w:rPr>
        <w:rFonts w:cs="Arial"/>
        <w:sz w:val="18"/>
        <w:szCs w:val="18"/>
      </w:rPr>
      <w:instrText>PAGE   \* MERGEFORMAT</w:instrText>
    </w:r>
    <w:r w:rsidRPr="00CA7642">
      <w:rPr>
        <w:rFonts w:cs="Arial"/>
        <w:sz w:val="18"/>
        <w:szCs w:val="18"/>
      </w:rPr>
      <w:fldChar w:fldCharType="separate"/>
    </w:r>
    <w:r w:rsidR="0008219D">
      <w:rPr>
        <w:rFonts w:cs="Arial"/>
        <w:noProof/>
        <w:sz w:val="18"/>
        <w:szCs w:val="18"/>
      </w:rPr>
      <w:t>5</w:t>
    </w:r>
    <w:r w:rsidRPr="00CA764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68" w:rsidRDefault="003C1F68">
      <w:r>
        <w:separator/>
      </w:r>
    </w:p>
  </w:footnote>
  <w:footnote w:type="continuationSeparator" w:id="0">
    <w:p w:rsidR="003C1F68" w:rsidRDefault="003C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F118F"/>
    <w:multiLevelType w:val="hybridMultilevel"/>
    <w:tmpl w:val="145A47C0"/>
    <w:lvl w:ilvl="0" w:tplc="B686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D65538"/>
    <w:multiLevelType w:val="hybridMultilevel"/>
    <w:tmpl w:val="49E07762"/>
    <w:lvl w:ilvl="0" w:tplc="8E804586">
      <w:start w:val="1"/>
      <w:numFmt w:val="decimal"/>
      <w:lvlText w:val="1.%1."/>
      <w:lvlJc w:val="left"/>
      <w:pPr>
        <w:tabs>
          <w:tab w:val="num" w:pos="1206"/>
        </w:tabs>
        <w:ind w:left="1206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4C5F62"/>
    <w:multiLevelType w:val="hybridMultilevel"/>
    <w:tmpl w:val="0FE66336"/>
    <w:lvl w:ilvl="0" w:tplc="1FF08A7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17C19"/>
    <w:multiLevelType w:val="hybridMultilevel"/>
    <w:tmpl w:val="5F304C24"/>
    <w:lvl w:ilvl="0" w:tplc="7780F0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3"/>
  </w:num>
  <w:num w:numId="5">
    <w:abstractNumId w:val="19"/>
  </w:num>
  <w:num w:numId="6">
    <w:abstractNumId w:val="23"/>
  </w:num>
  <w:num w:numId="7">
    <w:abstractNumId w:val="16"/>
  </w:num>
  <w:num w:numId="8">
    <w:abstractNumId w:val="5"/>
  </w:num>
  <w:num w:numId="9">
    <w:abstractNumId w:val="22"/>
  </w:num>
  <w:num w:numId="10">
    <w:abstractNumId w:val="8"/>
  </w:num>
  <w:num w:numId="11">
    <w:abstractNumId w:val="21"/>
  </w:num>
  <w:num w:numId="12">
    <w:abstractNumId w:val="6"/>
  </w:num>
  <w:num w:numId="13">
    <w:abstractNumId w:val="14"/>
  </w:num>
  <w:num w:numId="14">
    <w:abstractNumId w:val="15"/>
  </w:num>
  <w:num w:numId="15">
    <w:abstractNumId w:val="12"/>
  </w:num>
  <w:num w:numId="16">
    <w:abstractNumId w:val="18"/>
  </w:num>
  <w:num w:numId="17">
    <w:abstractNumId w:val="11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3565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0EE3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08C"/>
    <w:rsid w:val="00080266"/>
    <w:rsid w:val="000802BB"/>
    <w:rsid w:val="0008092E"/>
    <w:rsid w:val="0008138F"/>
    <w:rsid w:val="00081D01"/>
    <w:rsid w:val="0008219D"/>
    <w:rsid w:val="00082EEF"/>
    <w:rsid w:val="00083A55"/>
    <w:rsid w:val="00083C90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4DDA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63B"/>
    <w:rsid w:val="000E286E"/>
    <w:rsid w:val="000E468C"/>
    <w:rsid w:val="000E48E2"/>
    <w:rsid w:val="000E4D39"/>
    <w:rsid w:val="000E4DEF"/>
    <w:rsid w:val="000E5788"/>
    <w:rsid w:val="000E6F81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55F"/>
    <w:rsid w:val="00100745"/>
    <w:rsid w:val="001008E2"/>
    <w:rsid w:val="00102C97"/>
    <w:rsid w:val="001032D9"/>
    <w:rsid w:val="001042D3"/>
    <w:rsid w:val="00104827"/>
    <w:rsid w:val="00104A5B"/>
    <w:rsid w:val="00104D03"/>
    <w:rsid w:val="0010501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C5"/>
    <w:rsid w:val="001657D7"/>
    <w:rsid w:val="001659AC"/>
    <w:rsid w:val="00165E0A"/>
    <w:rsid w:val="00166992"/>
    <w:rsid w:val="001671AC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4E90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DE7"/>
    <w:rsid w:val="001B0232"/>
    <w:rsid w:val="001B1013"/>
    <w:rsid w:val="001B19FA"/>
    <w:rsid w:val="001B2058"/>
    <w:rsid w:val="001B2873"/>
    <w:rsid w:val="001B2961"/>
    <w:rsid w:val="001B2E8E"/>
    <w:rsid w:val="001B30BD"/>
    <w:rsid w:val="001B3419"/>
    <w:rsid w:val="001B38FC"/>
    <w:rsid w:val="001B463D"/>
    <w:rsid w:val="001B4BFB"/>
    <w:rsid w:val="001B66E9"/>
    <w:rsid w:val="001B72C3"/>
    <w:rsid w:val="001C052A"/>
    <w:rsid w:val="001C1840"/>
    <w:rsid w:val="001C224F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93E"/>
    <w:rsid w:val="001F6E36"/>
    <w:rsid w:val="001F73D2"/>
    <w:rsid w:val="001F7FD9"/>
    <w:rsid w:val="0020021C"/>
    <w:rsid w:val="002003FD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71D"/>
    <w:rsid w:val="002223DD"/>
    <w:rsid w:val="002228E1"/>
    <w:rsid w:val="00224160"/>
    <w:rsid w:val="0022458D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330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70414"/>
    <w:rsid w:val="0027093B"/>
    <w:rsid w:val="00271FAD"/>
    <w:rsid w:val="002728E7"/>
    <w:rsid w:val="0027401A"/>
    <w:rsid w:val="0027537A"/>
    <w:rsid w:val="00275CDB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1FD3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490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3AE2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8C8"/>
    <w:rsid w:val="003362B5"/>
    <w:rsid w:val="003364C2"/>
    <w:rsid w:val="003364F9"/>
    <w:rsid w:val="003416ED"/>
    <w:rsid w:val="003419BA"/>
    <w:rsid w:val="00341C6F"/>
    <w:rsid w:val="00343C8C"/>
    <w:rsid w:val="0034418A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583"/>
    <w:rsid w:val="00352B0B"/>
    <w:rsid w:val="0035325F"/>
    <w:rsid w:val="0035407A"/>
    <w:rsid w:val="003547F4"/>
    <w:rsid w:val="00354BCF"/>
    <w:rsid w:val="003558C1"/>
    <w:rsid w:val="0035781B"/>
    <w:rsid w:val="00357BBE"/>
    <w:rsid w:val="00357C94"/>
    <w:rsid w:val="00360372"/>
    <w:rsid w:val="00360FA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4A69"/>
    <w:rsid w:val="00374D63"/>
    <w:rsid w:val="0037551E"/>
    <w:rsid w:val="003757DA"/>
    <w:rsid w:val="00375FC9"/>
    <w:rsid w:val="00376C04"/>
    <w:rsid w:val="00376F6F"/>
    <w:rsid w:val="003800A5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733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381"/>
    <w:rsid w:val="003C1F68"/>
    <w:rsid w:val="003C27AD"/>
    <w:rsid w:val="003C3A0F"/>
    <w:rsid w:val="003C5AF7"/>
    <w:rsid w:val="003C6064"/>
    <w:rsid w:val="003C7462"/>
    <w:rsid w:val="003C7CF8"/>
    <w:rsid w:val="003D1A8C"/>
    <w:rsid w:val="003D1F31"/>
    <w:rsid w:val="003D24EB"/>
    <w:rsid w:val="003D2B3A"/>
    <w:rsid w:val="003D45AC"/>
    <w:rsid w:val="003D4886"/>
    <w:rsid w:val="003D5F5A"/>
    <w:rsid w:val="003D5FE2"/>
    <w:rsid w:val="003D6A0C"/>
    <w:rsid w:val="003D6EE8"/>
    <w:rsid w:val="003D7702"/>
    <w:rsid w:val="003E1075"/>
    <w:rsid w:val="003E17F2"/>
    <w:rsid w:val="003E190F"/>
    <w:rsid w:val="003E1EB2"/>
    <w:rsid w:val="003E24C4"/>
    <w:rsid w:val="003E4F9B"/>
    <w:rsid w:val="003E5424"/>
    <w:rsid w:val="003E677F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8BC"/>
    <w:rsid w:val="00447A3C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30A"/>
    <w:rsid w:val="004B477B"/>
    <w:rsid w:val="004B4E16"/>
    <w:rsid w:val="004B4E92"/>
    <w:rsid w:val="004B4FE6"/>
    <w:rsid w:val="004B5C8A"/>
    <w:rsid w:val="004B5E60"/>
    <w:rsid w:val="004B75FC"/>
    <w:rsid w:val="004B7E3E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C792F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5962"/>
    <w:rsid w:val="00506591"/>
    <w:rsid w:val="00506F40"/>
    <w:rsid w:val="005075F3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27DF2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B93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499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027"/>
    <w:rsid w:val="0059677C"/>
    <w:rsid w:val="00597293"/>
    <w:rsid w:val="005A0C55"/>
    <w:rsid w:val="005A2BFD"/>
    <w:rsid w:val="005A34BA"/>
    <w:rsid w:val="005A3B44"/>
    <w:rsid w:val="005A42D6"/>
    <w:rsid w:val="005A638E"/>
    <w:rsid w:val="005A6413"/>
    <w:rsid w:val="005A7CBE"/>
    <w:rsid w:val="005B0389"/>
    <w:rsid w:val="005B0689"/>
    <w:rsid w:val="005B1C54"/>
    <w:rsid w:val="005B2EA1"/>
    <w:rsid w:val="005B31D9"/>
    <w:rsid w:val="005B32A6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2AD8"/>
    <w:rsid w:val="00673883"/>
    <w:rsid w:val="00674831"/>
    <w:rsid w:val="00676F1F"/>
    <w:rsid w:val="00677446"/>
    <w:rsid w:val="00681757"/>
    <w:rsid w:val="00681872"/>
    <w:rsid w:val="00681D34"/>
    <w:rsid w:val="00681D88"/>
    <w:rsid w:val="00681EFB"/>
    <w:rsid w:val="00681FA4"/>
    <w:rsid w:val="00682C75"/>
    <w:rsid w:val="00683704"/>
    <w:rsid w:val="00684277"/>
    <w:rsid w:val="00684E70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5DC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E43"/>
    <w:rsid w:val="00723F47"/>
    <w:rsid w:val="00724B63"/>
    <w:rsid w:val="00724D1E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C79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7E7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0AF7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4124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763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00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D7C11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6543"/>
    <w:rsid w:val="008E7032"/>
    <w:rsid w:val="008E7E50"/>
    <w:rsid w:val="008F03D2"/>
    <w:rsid w:val="008F060F"/>
    <w:rsid w:val="008F0F1F"/>
    <w:rsid w:val="008F10F8"/>
    <w:rsid w:val="008F2173"/>
    <w:rsid w:val="008F4114"/>
    <w:rsid w:val="008F67BD"/>
    <w:rsid w:val="008F6F98"/>
    <w:rsid w:val="008F7A04"/>
    <w:rsid w:val="009015D2"/>
    <w:rsid w:val="00901AE7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4B5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0B8"/>
    <w:rsid w:val="0094511E"/>
    <w:rsid w:val="009458C1"/>
    <w:rsid w:val="009461F5"/>
    <w:rsid w:val="00946B0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371F"/>
    <w:rsid w:val="00975349"/>
    <w:rsid w:val="009758BD"/>
    <w:rsid w:val="00975DCA"/>
    <w:rsid w:val="0097720C"/>
    <w:rsid w:val="00980606"/>
    <w:rsid w:val="009809FF"/>
    <w:rsid w:val="00981D12"/>
    <w:rsid w:val="00982D46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383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D7166"/>
    <w:rsid w:val="009E00A0"/>
    <w:rsid w:val="009E0D08"/>
    <w:rsid w:val="009E13A4"/>
    <w:rsid w:val="009E1C32"/>
    <w:rsid w:val="009E25D5"/>
    <w:rsid w:val="009E289F"/>
    <w:rsid w:val="009E296A"/>
    <w:rsid w:val="009E2E57"/>
    <w:rsid w:val="009E2E73"/>
    <w:rsid w:val="009E3687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6ED8"/>
    <w:rsid w:val="009F7451"/>
    <w:rsid w:val="00A003FF"/>
    <w:rsid w:val="00A0057D"/>
    <w:rsid w:val="00A0093F"/>
    <w:rsid w:val="00A009AD"/>
    <w:rsid w:val="00A00F67"/>
    <w:rsid w:val="00A01457"/>
    <w:rsid w:val="00A016CB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54A3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A0B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908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4F22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0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AE3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11C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1AB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16"/>
    <w:rsid w:val="00C12498"/>
    <w:rsid w:val="00C12991"/>
    <w:rsid w:val="00C12B42"/>
    <w:rsid w:val="00C12FC1"/>
    <w:rsid w:val="00C140A4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760"/>
    <w:rsid w:val="00C24DC6"/>
    <w:rsid w:val="00C25CC6"/>
    <w:rsid w:val="00C26417"/>
    <w:rsid w:val="00C26A57"/>
    <w:rsid w:val="00C275FD"/>
    <w:rsid w:val="00C27717"/>
    <w:rsid w:val="00C27916"/>
    <w:rsid w:val="00C30631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83C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094"/>
    <w:rsid w:val="00C60603"/>
    <w:rsid w:val="00C60EAE"/>
    <w:rsid w:val="00C61E96"/>
    <w:rsid w:val="00C62E0A"/>
    <w:rsid w:val="00C6331D"/>
    <w:rsid w:val="00C64205"/>
    <w:rsid w:val="00C642B0"/>
    <w:rsid w:val="00C64867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0D0F"/>
    <w:rsid w:val="00CA1C0B"/>
    <w:rsid w:val="00CA2F1F"/>
    <w:rsid w:val="00CA4852"/>
    <w:rsid w:val="00CA5760"/>
    <w:rsid w:val="00CA624F"/>
    <w:rsid w:val="00CA6584"/>
    <w:rsid w:val="00CA7642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7A1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D75DC"/>
    <w:rsid w:val="00CE006A"/>
    <w:rsid w:val="00CE114A"/>
    <w:rsid w:val="00CE11AC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20A12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50F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FBC"/>
    <w:rsid w:val="00D62677"/>
    <w:rsid w:val="00D66CE8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154A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0F0"/>
    <w:rsid w:val="00DD3FC4"/>
    <w:rsid w:val="00DD42D6"/>
    <w:rsid w:val="00DD5819"/>
    <w:rsid w:val="00DD62FF"/>
    <w:rsid w:val="00DD6828"/>
    <w:rsid w:val="00DD6A8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432E"/>
    <w:rsid w:val="00E05568"/>
    <w:rsid w:val="00E05992"/>
    <w:rsid w:val="00E06026"/>
    <w:rsid w:val="00E065CD"/>
    <w:rsid w:val="00E066A2"/>
    <w:rsid w:val="00E076FB"/>
    <w:rsid w:val="00E1117B"/>
    <w:rsid w:val="00E11973"/>
    <w:rsid w:val="00E12F40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478D"/>
    <w:rsid w:val="00E35C8E"/>
    <w:rsid w:val="00E37484"/>
    <w:rsid w:val="00E377AC"/>
    <w:rsid w:val="00E37D51"/>
    <w:rsid w:val="00E406F8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845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948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57F7A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AF3"/>
    <w:rsid w:val="00FC02D6"/>
    <w:rsid w:val="00FC0782"/>
    <w:rsid w:val="00FC222E"/>
    <w:rsid w:val="00FC2F7D"/>
    <w:rsid w:val="00FC3B8B"/>
    <w:rsid w:val="00FC3C9B"/>
    <w:rsid w:val="00FC55AE"/>
    <w:rsid w:val="00FC57BB"/>
    <w:rsid w:val="00FC5D38"/>
    <w:rsid w:val="00FC6B83"/>
    <w:rsid w:val="00FC753A"/>
    <w:rsid w:val="00FC7DC4"/>
    <w:rsid w:val="00FD00F5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DB0367"/>
  <w15:docId w15:val="{1BE910BF-5E5D-435D-892C-3F5ECA4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B9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AC1FAE"/>
    <w:pPr>
      <w:tabs>
        <w:tab w:val="right" w:pos="9639"/>
      </w:tabs>
      <w:jc w:val="center"/>
    </w:pPr>
    <w:rPr>
      <w:b/>
      <w:noProof/>
      <w:color w:val="000000" w:themeColor="text1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paragraph" w:customStyle="1" w:styleId="Znak2ZnakZnak">
    <w:name w:val="Znak2 Znak Znak"/>
    <w:basedOn w:val="Normalny"/>
    <w:uiPriority w:val="99"/>
    <w:rsid w:val="00E12F40"/>
    <w:pPr>
      <w:spacing w:line="240" w:lineRule="auto"/>
      <w:jc w:val="left"/>
    </w:pPr>
    <w:rPr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4E39-E01A-4954-A5CC-10C1A294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1225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Bartłomiej Michalak</cp:lastModifiedBy>
  <cp:revision>253</cp:revision>
  <cp:lastPrinted>2016-10-18T10:10:00Z</cp:lastPrinted>
  <dcterms:created xsi:type="dcterms:W3CDTF">2017-10-30T06:45:00Z</dcterms:created>
  <dcterms:modified xsi:type="dcterms:W3CDTF">2019-03-25T11:54:00Z</dcterms:modified>
</cp:coreProperties>
</file>