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1523B7" w:rsidRDefault="007118F0" w:rsidP="00283446">
      <w:pPr>
        <w:spacing w:after="0" w:line="240" w:lineRule="auto"/>
        <w:ind w:left="708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1523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FF6C5F" w:rsidRPr="001523B7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Powiat Kutnowski</w:t>
      </w:r>
    </w:p>
    <w:p w:rsidR="00FF6C5F" w:rsidRPr="001523B7" w:rsidRDefault="00FF6C5F" w:rsidP="00283446">
      <w:pPr>
        <w:pStyle w:val="MojeTahoma"/>
        <w:tabs>
          <w:tab w:val="left" w:pos="3828"/>
        </w:tabs>
        <w:spacing w:line="240" w:lineRule="auto"/>
        <w:ind w:left="7088"/>
        <w:jc w:val="both"/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1523B7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r w:rsidRPr="001523B7"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1523B7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1523B7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1523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1523B7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1523B7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1523B7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1523B7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</w:t>
      </w:r>
      <w:r w:rsidR="00BD4AD1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Pr="001523B7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262D61" w:rsidRPr="001523B7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1523B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CB6D4A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804F07" w:rsidRPr="00CB6D4A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CB6D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Pzp), </w:t>
      </w:r>
    </w:p>
    <w:p w:rsidR="00804F07" w:rsidRPr="00CB6D4A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CB6D4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CB6D4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CB6D4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CB6D4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CB6D4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703DCE" w:rsidRPr="00730C23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6F78">
        <w:rPr>
          <w:rFonts w:ascii="Times New Roman" w:hAnsi="Times New Roman" w:cs="Times New Roman"/>
          <w:color w:val="000000" w:themeColor="text1"/>
          <w:sz w:val="20"/>
          <w:szCs w:val="20"/>
        </w:rPr>
        <w:t>Oświadczenie składam w odniesieniu do postępowania o udziele</w:t>
      </w:r>
      <w:bookmarkStart w:id="0" w:name="_GoBack"/>
      <w:bookmarkEnd w:id="0"/>
      <w:r w:rsidRPr="00F16F78">
        <w:rPr>
          <w:rFonts w:ascii="Times New Roman" w:hAnsi="Times New Roman" w:cs="Times New Roman"/>
          <w:color w:val="000000" w:themeColor="text1"/>
          <w:sz w:val="20"/>
          <w:szCs w:val="20"/>
        </w:rPr>
        <w:t>nie zamówienia publicznego na</w:t>
      </w:r>
      <w:r w:rsidRPr="00730C2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9778C" w:rsidRPr="00730C23">
        <w:rPr>
          <w:rFonts w:ascii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="00C5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Remont dróg powiatowych o nawierzchniach bitumicznych poprzez wbudowanie mieszanki </w:t>
      </w:r>
      <w:proofErr w:type="spellStart"/>
      <w:r w:rsidR="00C5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mineralno</w:t>
      </w:r>
      <w:proofErr w:type="spellEnd"/>
      <w:r w:rsidR="00C5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asfaltowej produkowanej na gorąco w otaczarkach odpowiadającej wymaganiomOST-D-05.03.05a</w:t>
      </w:r>
    </w:p>
    <w:p w:rsidR="000A4F43" w:rsidRPr="00F16F78" w:rsidRDefault="00082993" w:rsidP="00B82ED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16F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ZP.272.</w:t>
      </w:r>
      <w:r w:rsidR="00C5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Pr="00F16F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</w:t>
      </w:r>
      <w:r w:rsidR="00730C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C56B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.E</w:t>
      </w:r>
      <w:r w:rsidRPr="00F16F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</w:p>
    <w:p w:rsidR="004C4854" w:rsidRPr="001523B7" w:rsidRDefault="00425608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1523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B465FA" w:rsidRPr="001523B7" w:rsidRDefault="00B465FA" w:rsidP="0034107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C4DE9" w:rsidRPr="001523B7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1523B7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1523B7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(należy wskazać </w:t>
      </w:r>
      <w:r w:rsidR="006C0967"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innych w</w:t>
      </w:r>
      <w:r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ykonawców, kt</w:t>
      </w:r>
      <w:r w:rsidR="006C0967"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ó</w:t>
      </w:r>
      <w:r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rzy</w:t>
      </w:r>
      <w:r w:rsidR="006C0967"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złożyli ofertę, a z którymi Wykonawca należy do tej samej grupy kapitałowej)</w:t>
      </w:r>
    </w:p>
    <w:p w:rsidR="00FC4DE9" w:rsidRPr="001523B7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wyżej wskazanym 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 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="000A4F43" w:rsidRPr="001523B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do tej samej grupy kapitałowej</w:t>
      </w:r>
      <w:r w:rsidR="00A05FB7" w:rsidRPr="001523B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1523B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1523B7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1523B7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wyżej wskazanym </w:t>
      </w:r>
      <w:r w:rsidR="00425608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1523B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1523B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Pr="001523B7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1523B7" w:rsidRDefault="008C7ECA" w:rsidP="00A47B9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523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1523B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1523B7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1523B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8F3717" w:rsidRPr="001523B7" w:rsidRDefault="008F3717" w:rsidP="008F37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1523B7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8F3717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w przypadku Wykonawców wspólnie ubiegających się o zamówienie (np. konsorcjum, spółka cywilna tj.</w:t>
      </w:r>
      <w:r w:rsidR="00C00199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F3717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wspólnicy spółki cywilnej), każdy z Wykonawców wspólnie ubiegających się o zamówienie składa niniejsze oświadczenie </w:t>
      </w:r>
      <w:r w:rsidR="008F3717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oddzielnie (w przypadku spółki cywilnej należy złożyć niniejsze oświadczenie w odniesieniu do</w:t>
      </w:r>
      <w:r w:rsidR="00C00199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 oddzielnie)</w:t>
      </w:r>
    </w:p>
    <w:p w:rsidR="00A05FB7" w:rsidRPr="001523B7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1523B7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grupa kapitałowa w rozumieniu ustawy z dnia 16 lutego 2007 r. o ochronie konkurencji i konsumentów </w:t>
      </w:r>
      <w:r w:rsidR="00C00199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(Dz. U. z 2015 r. poz. 184 z </w:t>
      </w:r>
      <w:proofErr w:type="spellStart"/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zm.). Zgodnie z art. 4 pkt 14 ustawy z dnia 16 lutego 2007 r. o ochronie konkurencji i konsumentów (Dz. U. z 2015 r. poz. 184 z </w:t>
      </w:r>
      <w:proofErr w:type="spellStart"/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 przedsiębiorcę</w:t>
      </w:r>
    </w:p>
    <w:p w:rsidR="000152B7" w:rsidRPr="001523B7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Default="000152B7" w:rsidP="007E4C8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6A3D7E"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1523B7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Sect="00751163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67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3717" w:rsidRPr="0024590A" w:rsidRDefault="008F3717" w:rsidP="0024590A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59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590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59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6B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459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523B7"/>
    <w:rsid w:val="00172EC7"/>
    <w:rsid w:val="001902D2"/>
    <w:rsid w:val="001A37C4"/>
    <w:rsid w:val="001C6945"/>
    <w:rsid w:val="001F027E"/>
    <w:rsid w:val="00203A40"/>
    <w:rsid w:val="002168A8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118F0"/>
    <w:rsid w:val="0072560B"/>
    <w:rsid w:val="00730C23"/>
    <w:rsid w:val="00746532"/>
    <w:rsid w:val="00751163"/>
    <w:rsid w:val="00751725"/>
    <w:rsid w:val="00756C8F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440B7"/>
    <w:rsid w:val="00946ED2"/>
    <w:rsid w:val="00952535"/>
    <w:rsid w:val="00956C26"/>
    <w:rsid w:val="00960337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78C"/>
    <w:rsid w:val="00EB7CDE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94C8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84DC-5CAD-4296-AAA0-D69D81D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Kolosek</cp:lastModifiedBy>
  <cp:revision>2</cp:revision>
  <cp:lastPrinted>2018-09-21T10:08:00Z</cp:lastPrinted>
  <dcterms:created xsi:type="dcterms:W3CDTF">2019-03-20T12:33:00Z</dcterms:created>
  <dcterms:modified xsi:type="dcterms:W3CDTF">2019-03-20T12:33:00Z</dcterms:modified>
</cp:coreProperties>
</file>